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D40EEE" w14:textId="77777777" w:rsidR="00235B21" w:rsidRPr="00235B21" w:rsidRDefault="00235B21" w:rsidP="00235B21">
      <w:pPr>
        <w:pStyle w:val="berschrift2"/>
        <w:rPr>
          <w:rFonts w:ascii="Arial" w:hAnsi="Arial" w:cs="Arial"/>
          <w:color w:val="000000" w:themeColor="text1"/>
          <w:sz w:val="24"/>
          <w:szCs w:val="24"/>
        </w:rPr>
      </w:pPr>
      <w:bookmarkStart w:id="0" w:name="header"/>
      <w:bookmarkStart w:id="1" w:name="crypto-glossary-az"/>
      <w:bookmarkStart w:id="2" w:name="content"/>
      <w:bookmarkEnd w:id="0"/>
      <w:r>
        <w:rPr>
          <w:rFonts w:ascii="Arial" w:hAnsi="Arial" w:cs="Arial"/>
          <w:color w:val="000000" w:themeColor="text1"/>
          <w:sz w:val="24"/>
          <w:szCs w:val="24"/>
        </w:rPr>
        <w:t xml:space="preserve">                                     </w:t>
      </w:r>
      <w:r w:rsidRPr="00235B21">
        <w:rPr>
          <w:rFonts w:ascii="Arial" w:hAnsi="Arial" w:cs="Arial"/>
          <w:b/>
          <w:color w:val="000000" w:themeColor="text1"/>
          <w:sz w:val="30"/>
          <w:szCs w:val="30"/>
        </w:rPr>
        <w:t>SCANDIC FINANCE GROUP LIMITED</w:t>
      </w:r>
      <w:r w:rsidRPr="00235B21">
        <w:rPr>
          <w:rFonts w:ascii="Arial" w:hAnsi="Arial" w:cs="Arial"/>
          <w:b/>
          <w:color w:val="000000" w:themeColor="text1"/>
          <w:sz w:val="30"/>
          <w:szCs w:val="30"/>
        </w:rPr>
        <w:br/>
      </w:r>
      <w:r>
        <w:rPr>
          <w:rFonts w:ascii="Arial" w:hAnsi="Arial" w:cs="Arial"/>
          <w:b/>
          <w:color w:val="000000" w:themeColor="text1"/>
          <w:sz w:val="30"/>
          <w:szCs w:val="30"/>
        </w:rPr>
        <w:t xml:space="preserve">                      </w:t>
      </w:r>
      <w:proofErr w:type="spellStart"/>
      <w:r w:rsidRPr="00235B21">
        <w:rPr>
          <w:rFonts w:ascii="Arial" w:hAnsi="Arial" w:cs="Arial"/>
          <w:b/>
          <w:color w:val="000000" w:themeColor="text1"/>
          <w:sz w:val="30"/>
          <w:szCs w:val="30"/>
        </w:rPr>
        <w:t>Comprehensive</w:t>
      </w:r>
      <w:proofErr w:type="spellEnd"/>
      <w:r w:rsidRPr="00235B21">
        <w:rPr>
          <w:rFonts w:ascii="Arial" w:hAnsi="Arial" w:cs="Arial"/>
          <w:b/>
          <w:color w:val="000000" w:themeColor="text1"/>
          <w:sz w:val="30"/>
          <w:szCs w:val="30"/>
        </w:rPr>
        <w:t xml:space="preserve"> </w:t>
      </w:r>
      <w:proofErr w:type="spellStart"/>
      <w:r w:rsidRPr="00235B21">
        <w:rPr>
          <w:rFonts w:ascii="Arial" w:hAnsi="Arial" w:cs="Arial"/>
          <w:b/>
          <w:color w:val="000000" w:themeColor="text1"/>
          <w:sz w:val="30"/>
          <w:szCs w:val="30"/>
        </w:rPr>
        <w:t>Crypto</w:t>
      </w:r>
      <w:proofErr w:type="spellEnd"/>
      <w:r w:rsidRPr="00235B21">
        <w:rPr>
          <w:rFonts w:ascii="Arial" w:hAnsi="Arial" w:cs="Arial"/>
          <w:b/>
          <w:color w:val="000000" w:themeColor="text1"/>
          <w:sz w:val="30"/>
          <w:szCs w:val="30"/>
        </w:rPr>
        <w:t xml:space="preserve"> &amp; Blockchain </w:t>
      </w:r>
      <w:proofErr w:type="spellStart"/>
      <w:r w:rsidRPr="00235B21">
        <w:rPr>
          <w:rFonts w:ascii="Arial" w:hAnsi="Arial" w:cs="Arial"/>
          <w:b/>
          <w:color w:val="000000" w:themeColor="text1"/>
          <w:sz w:val="30"/>
          <w:szCs w:val="30"/>
        </w:rPr>
        <w:t>Glossary</w:t>
      </w:r>
      <w:proofErr w:type="spellEnd"/>
      <w:r w:rsidRPr="00235B21">
        <w:rPr>
          <w:rFonts w:ascii="Arial" w:hAnsi="Arial" w:cs="Arial"/>
          <w:color w:val="000000" w:themeColor="text1"/>
          <w:sz w:val="24"/>
          <w:szCs w:val="24"/>
        </w:rPr>
        <w:br/>
      </w:r>
      <w:r w:rsidRPr="00235B21">
        <w:rPr>
          <w:rFonts w:ascii="Arial" w:hAnsi="Arial" w:cs="Arial"/>
          <w:color w:val="000000" w:themeColor="text1"/>
          <w:sz w:val="24"/>
          <w:szCs w:val="24"/>
        </w:rPr>
        <w:br/>
      </w:r>
      <w:r>
        <w:rPr>
          <w:rFonts w:ascii="Arial" w:hAnsi="Arial" w:cs="Arial"/>
          <w:color w:val="000000" w:themeColor="text1"/>
          <w:sz w:val="24"/>
          <w:szCs w:val="24"/>
        </w:rPr>
        <w:br/>
      </w:r>
      <w:r w:rsidRPr="00235B21">
        <w:rPr>
          <w:rFonts w:ascii="Arial" w:hAnsi="Arial" w:cs="Arial"/>
          <w:color w:val="000000" w:themeColor="text1"/>
          <w:sz w:val="24"/>
          <w:szCs w:val="24"/>
        </w:rPr>
        <w:t xml:space="preserve">This </w:t>
      </w:r>
      <w:proofErr w:type="spellStart"/>
      <w:r w:rsidRPr="00235B21">
        <w:rPr>
          <w:rFonts w:ascii="Arial" w:hAnsi="Arial" w:cs="Arial"/>
          <w:color w:val="000000" w:themeColor="text1"/>
          <w:sz w:val="24"/>
          <w:szCs w:val="24"/>
        </w:rPr>
        <w:t>glossary</w:t>
      </w:r>
      <w:proofErr w:type="spellEnd"/>
      <w:r w:rsidRPr="00235B21">
        <w:rPr>
          <w:rFonts w:ascii="Arial" w:hAnsi="Arial" w:cs="Arial"/>
          <w:color w:val="000000" w:themeColor="text1"/>
          <w:sz w:val="24"/>
          <w:szCs w:val="24"/>
        </w:rPr>
        <w:t xml:space="preserve"> </w:t>
      </w:r>
      <w:proofErr w:type="spellStart"/>
      <w:r w:rsidRPr="00235B21">
        <w:rPr>
          <w:rFonts w:ascii="Arial" w:hAnsi="Arial" w:cs="Arial"/>
          <w:color w:val="000000" w:themeColor="text1"/>
          <w:sz w:val="24"/>
          <w:szCs w:val="24"/>
        </w:rPr>
        <w:t>applies</w:t>
      </w:r>
      <w:proofErr w:type="spellEnd"/>
      <w:r w:rsidRPr="00235B21">
        <w:rPr>
          <w:rFonts w:ascii="Arial" w:hAnsi="Arial" w:cs="Arial"/>
          <w:color w:val="000000" w:themeColor="text1"/>
          <w:sz w:val="24"/>
          <w:szCs w:val="24"/>
        </w:rPr>
        <w:t xml:space="preserve"> </w:t>
      </w:r>
      <w:proofErr w:type="spellStart"/>
      <w:r w:rsidRPr="00235B21">
        <w:rPr>
          <w:rFonts w:ascii="Arial" w:hAnsi="Arial" w:cs="Arial"/>
          <w:color w:val="000000" w:themeColor="text1"/>
          <w:sz w:val="24"/>
          <w:szCs w:val="24"/>
        </w:rPr>
        <w:t>to</w:t>
      </w:r>
      <w:proofErr w:type="spellEnd"/>
      <w:r w:rsidRPr="00235B21">
        <w:rPr>
          <w:rFonts w:ascii="Arial" w:hAnsi="Arial" w:cs="Arial"/>
          <w:color w:val="000000" w:themeColor="text1"/>
          <w:sz w:val="24"/>
          <w:szCs w:val="24"/>
        </w:rPr>
        <w:t xml:space="preserve"> and </w:t>
      </w:r>
      <w:proofErr w:type="spellStart"/>
      <w:r w:rsidRPr="00235B21">
        <w:rPr>
          <w:rFonts w:ascii="Arial" w:hAnsi="Arial" w:cs="Arial"/>
          <w:color w:val="000000" w:themeColor="text1"/>
          <w:sz w:val="24"/>
          <w:szCs w:val="24"/>
        </w:rPr>
        <w:t>is</w:t>
      </w:r>
      <w:proofErr w:type="spellEnd"/>
      <w:r w:rsidRPr="00235B21">
        <w:rPr>
          <w:rFonts w:ascii="Arial" w:hAnsi="Arial" w:cs="Arial"/>
          <w:color w:val="000000" w:themeColor="text1"/>
          <w:sz w:val="24"/>
          <w:szCs w:val="24"/>
        </w:rPr>
        <w:t xml:space="preserve"> </w:t>
      </w:r>
      <w:proofErr w:type="spellStart"/>
      <w:r w:rsidRPr="00235B21">
        <w:rPr>
          <w:rFonts w:ascii="Arial" w:hAnsi="Arial" w:cs="Arial"/>
          <w:color w:val="000000" w:themeColor="text1"/>
          <w:sz w:val="24"/>
          <w:szCs w:val="24"/>
        </w:rPr>
        <w:t>used</w:t>
      </w:r>
      <w:proofErr w:type="spellEnd"/>
      <w:r w:rsidRPr="00235B21">
        <w:rPr>
          <w:rFonts w:ascii="Arial" w:hAnsi="Arial" w:cs="Arial"/>
          <w:color w:val="000000" w:themeColor="text1"/>
          <w:sz w:val="24"/>
          <w:szCs w:val="24"/>
        </w:rPr>
        <w:t xml:space="preserve"> by:</w:t>
      </w:r>
      <w:r w:rsidRPr="00235B21">
        <w:rPr>
          <w:rFonts w:ascii="Arial" w:hAnsi="Arial" w:cs="Arial"/>
          <w:color w:val="000000" w:themeColor="text1"/>
          <w:sz w:val="24"/>
          <w:szCs w:val="24"/>
        </w:rPr>
        <w:br/>
      </w:r>
      <w:r w:rsidRPr="00235B21">
        <w:rPr>
          <w:rFonts w:ascii="Arial" w:hAnsi="Arial" w:cs="Arial"/>
          <w:color w:val="000000" w:themeColor="text1"/>
          <w:sz w:val="24"/>
          <w:szCs w:val="24"/>
        </w:rPr>
        <w:br/>
        <w:t>SCANDIC FINANCE GROUP LIMITED</w:t>
      </w:r>
      <w:r w:rsidRPr="00235B21">
        <w:rPr>
          <w:rFonts w:ascii="Arial" w:hAnsi="Arial" w:cs="Arial"/>
          <w:color w:val="000000" w:themeColor="text1"/>
          <w:sz w:val="24"/>
          <w:szCs w:val="24"/>
        </w:rPr>
        <w:br/>
        <w:t xml:space="preserve">by </w:t>
      </w:r>
      <w:proofErr w:type="spellStart"/>
      <w:r w:rsidRPr="00235B21">
        <w:rPr>
          <w:rFonts w:ascii="Arial" w:hAnsi="Arial" w:cs="Arial"/>
          <w:color w:val="000000" w:themeColor="text1"/>
          <w:sz w:val="24"/>
          <w:szCs w:val="24"/>
        </w:rPr>
        <w:t>Scandic</w:t>
      </w:r>
      <w:proofErr w:type="spellEnd"/>
      <w:r w:rsidRPr="00235B21">
        <w:rPr>
          <w:rFonts w:ascii="Arial" w:hAnsi="Arial" w:cs="Arial"/>
          <w:color w:val="000000" w:themeColor="text1"/>
          <w:sz w:val="24"/>
          <w:szCs w:val="24"/>
        </w:rPr>
        <w:t xml:space="preserve"> Banking </w:t>
      </w:r>
      <w:proofErr w:type="spellStart"/>
      <w:r w:rsidRPr="00235B21">
        <w:rPr>
          <w:rFonts w:ascii="Arial" w:hAnsi="Arial" w:cs="Arial"/>
          <w:color w:val="000000" w:themeColor="text1"/>
          <w:sz w:val="24"/>
          <w:szCs w:val="24"/>
        </w:rPr>
        <w:t>HongKong</w:t>
      </w:r>
      <w:proofErr w:type="spellEnd"/>
      <w:r w:rsidRPr="00235B21">
        <w:rPr>
          <w:rFonts w:ascii="Arial" w:hAnsi="Arial" w:cs="Arial"/>
          <w:color w:val="000000" w:themeColor="text1"/>
          <w:sz w:val="24"/>
          <w:szCs w:val="24"/>
        </w:rPr>
        <w:br/>
      </w:r>
      <w:proofErr w:type="spellStart"/>
      <w:r w:rsidRPr="00235B21">
        <w:rPr>
          <w:rFonts w:ascii="Arial" w:hAnsi="Arial" w:cs="Arial"/>
          <w:color w:val="000000" w:themeColor="text1"/>
          <w:sz w:val="24"/>
          <w:szCs w:val="24"/>
        </w:rPr>
        <w:t>Room</w:t>
      </w:r>
      <w:proofErr w:type="spellEnd"/>
      <w:r w:rsidRPr="00235B21">
        <w:rPr>
          <w:rFonts w:ascii="Arial" w:hAnsi="Arial" w:cs="Arial"/>
          <w:color w:val="000000" w:themeColor="text1"/>
          <w:sz w:val="24"/>
          <w:szCs w:val="24"/>
        </w:rPr>
        <w:t xml:space="preserve"> 10, Unit A, 7/F</w:t>
      </w:r>
      <w:r w:rsidRPr="00235B21">
        <w:rPr>
          <w:rFonts w:ascii="Arial" w:hAnsi="Arial" w:cs="Arial"/>
          <w:color w:val="000000" w:themeColor="text1"/>
          <w:sz w:val="24"/>
          <w:szCs w:val="24"/>
        </w:rPr>
        <w:br/>
        <w:t xml:space="preserve">Harbour Sky, 28 </w:t>
      </w:r>
      <w:proofErr w:type="spellStart"/>
      <w:r w:rsidRPr="00235B21">
        <w:rPr>
          <w:rFonts w:ascii="Arial" w:hAnsi="Arial" w:cs="Arial"/>
          <w:color w:val="000000" w:themeColor="text1"/>
          <w:sz w:val="24"/>
          <w:szCs w:val="24"/>
        </w:rPr>
        <w:t>Sze</w:t>
      </w:r>
      <w:proofErr w:type="spellEnd"/>
      <w:r w:rsidRPr="00235B21">
        <w:rPr>
          <w:rFonts w:ascii="Arial" w:hAnsi="Arial" w:cs="Arial"/>
          <w:color w:val="000000" w:themeColor="text1"/>
          <w:sz w:val="24"/>
          <w:szCs w:val="24"/>
        </w:rPr>
        <w:t xml:space="preserve"> </w:t>
      </w:r>
      <w:r>
        <w:rPr>
          <w:rFonts w:ascii="Arial" w:hAnsi="Arial" w:cs="Arial"/>
          <w:color w:val="000000" w:themeColor="text1"/>
          <w:sz w:val="24"/>
          <w:szCs w:val="24"/>
        </w:rPr>
        <w:t>Shan Street</w:t>
      </w:r>
      <w:r>
        <w:rPr>
          <w:rFonts w:ascii="Arial" w:hAnsi="Arial" w:cs="Arial"/>
          <w:color w:val="000000" w:themeColor="text1"/>
          <w:sz w:val="24"/>
          <w:szCs w:val="24"/>
        </w:rPr>
        <w:br/>
      </w:r>
      <w:proofErr w:type="spellStart"/>
      <w:r>
        <w:rPr>
          <w:rFonts w:ascii="Arial" w:hAnsi="Arial" w:cs="Arial"/>
          <w:color w:val="000000" w:themeColor="text1"/>
          <w:sz w:val="24"/>
          <w:szCs w:val="24"/>
        </w:rPr>
        <w:t>Yau</w:t>
      </w:r>
      <w:proofErr w:type="spellEnd"/>
      <w:r>
        <w:rPr>
          <w:rFonts w:ascii="Arial" w:hAnsi="Arial" w:cs="Arial"/>
          <w:color w:val="000000" w:themeColor="text1"/>
          <w:sz w:val="24"/>
          <w:szCs w:val="24"/>
        </w:rPr>
        <w:t xml:space="preserve"> Tong, Hongkong,</w:t>
      </w:r>
      <w:r w:rsidRPr="00235B21">
        <w:rPr>
          <w:rFonts w:ascii="Arial" w:hAnsi="Arial" w:cs="Arial"/>
          <w:color w:val="000000" w:themeColor="text1"/>
          <w:sz w:val="24"/>
          <w:szCs w:val="24"/>
        </w:rPr>
        <w:t xml:space="preserve"> (SAR-PRC)</w:t>
      </w:r>
      <w:r w:rsidRPr="00235B21">
        <w:rPr>
          <w:rFonts w:ascii="Arial" w:hAnsi="Arial" w:cs="Arial"/>
          <w:color w:val="000000" w:themeColor="text1"/>
          <w:sz w:val="24"/>
          <w:szCs w:val="24"/>
        </w:rPr>
        <w:br/>
        <w:t xml:space="preserve">Phone – Swiss Headquarters, </w:t>
      </w:r>
      <w:proofErr w:type="spellStart"/>
      <w:r w:rsidRPr="00235B21">
        <w:rPr>
          <w:rFonts w:ascii="Arial" w:hAnsi="Arial" w:cs="Arial"/>
          <w:color w:val="000000" w:themeColor="text1"/>
          <w:sz w:val="24"/>
          <w:szCs w:val="24"/>
        </w:rPr>
        <w:t>Zurich</w:t>
      </w:r>
      <w:proofErr w:type="spellEnd"/>
      <w:r w:rsidRPr="00235B21">
        <w:rPr>
          <w:rFonts w:ascii="Arial" w:hAnsi="Arial" w:cs="Arial"/>
          <w:color w:val="000000" w:themeColor="text1"/>
          <w:sz w:val="24"/>
          <w:szCs w:val="24"/>
        </w:rPr>
        <w:t>: +41 44 7979 99 – 85</w:t>
      </w:r>
      <w:r w:rsidRPr="00235B21">
        <w:rPr>
          <w:rFonts w:ascii="Arial" w:hAnsi="Arial" w:cs="Arial"/>
          <w:color w:val="000000" w:themeColor="text1"/>
          <w:sz w:val="24"/>
          <w:szCs w:val="24"/>
        </w:rPr>
        <w:br/>
      </w:r>
      <w:proofErr w:type="spellStart"/>
      <w:r w:rsidRPr="00235B21">
        <w:rPr>
          <w:rFonts w:ascii="Arial" w:hAnsi="Arial" w:cs="Arial"/>
          <w:color w:val="000000" w:themeColor="text1"/>
          <w:sz w:val="24"/>
          <w:szCs w:val="24"/>
        </w:rPr>
        <w:t>E-mail</w:t>
      </w:r>
      <w:proofErr w:type="spellEnd"/>
      <w:r w:rsidRPr="00235B21">
        <w:rPr>
          <w:rFonts w:ascii="Arial" w:hAnsi="Arial" w:cs="Arial"/>
          <w:color w:val="000000" w:themeColor="text1"/>
          <w:sz w:val="24"/>
          <w:szCs w:val="24"/>
        </w:rPr>
        <w:t xml:space="preserve">: </w:t>
      </w:r>
      <w:hyperlink r:id="rId5" w:history="1">
        <w:r w:rsidRPr="006F14DA">
          <w:rPr>
            <w:rStyle w:val="Link"/>
            <w:rFonts w:ascii="Arial" w:hAnsi="Arial" w:cs="Arial"/>
            <w:sz w:val="24"/>
            <w:szCs w:val="24"/>
          </w:rPr>
          <w:t>Office@ScandicFinance.Global</w:t>
        </w:r>
      </w:hyperlink>
      <w:r w:rsidRPr="00235B21">
        <w:rPr>
          <w:rFonts w:ascii="Arial" w:hAnsi="Arial" w:cs="Arial"/>
          <w:color w:val="000000" w:themeColor="text1"/>
          <w:sz w:val="24"/>
          <w:szCs w:val="24"/>
        </w:rPr>
        <w:br/>
        <w:t xml:space="preserve">Commercial Register: </w:t>
      </w:r>
      <w:hyperlink r:id="rId6" w:history="1">
        <w:r w:rsidRPr="006F14DA">
          <w:rPr>
            <w:rStyle w:val="Link"/>
            <w:rFonts w:ascii="Arial" w:hAnsi="Arial" w:cs="Arial"/>
            <w:sz w:val="24"/>
            <w:szCs w:val="24"/>
          </w:rPr>
          <w:t>https://hkg.Databasesets.com/en/gongsimingdan/number/79325926</w:t>
        </w:r>
      </w:hyperlink>
      <w:r w:rsidRPr="00235B21">
        <w:rPr>
          <w:rFonts w:ascii="Arial" w:hAnsi="Arial" w:cs="Arial"/>
          <w:color w:val="000000" w:themeColor="text1"/>
          <w:sz w:val="24"/>
          <w:szCs w:val="24"/>
        </w:rPr>
        <w:br/>
      </w:r>
      <w:r w:rsidRPr="00235B21">
        <w:rPr>
          <w:rFonts w:ascii="Arial" w:hAnsi="Arial" w:cs="Arial"/>
          <w:color w:val="000000" w:themeColor="text1"/>
          <w:sz w:val="24"/>
          <w:szCs w:val="24"/>
        </w:rPr>
        <w:br/>
      </w:r>
      <w:r w:rsidRPr="00235B21">
        <w:rPr>
          <w:rFonts w:ascii="Arial" w:hAnsi="Arial" w:cs="Arial"/>
          <w:b/>
          <w:color w:val="000000" w:themeColor="text1"/>
          <w:sz w:val="24"/>
          <w:szCs w:val="24"/>
        </w:rPr>
        <w:t xml:space="preserve">in </w:t>
      </w:r>
      <w:proofErr w:type="spellStart"/>
      <w:r w:rsidRPr="00235B21">
        <w:rPr>
          <w:rFonts w:ascii="Arial" w:hAnsi="Arial" w:cs="Arial"/>
          <w:b/>
          <w:color w:val="000000" w:themeColor="text1"/>
          <w:sz w:val="24"/>
          <w:szCs w:val="24"/>
        </w:rPr>
        <w:t>cooperati</w:t>
      </w:r>
      <w:r w:rsidRPr="00235B21">
        <w:rPr>
          <w:rFonts w:ascii="Arial" w:hAnsi="Arial" w:cs="Arial"/>
          <w:b/>
          <w:color w:val="000000" w:themeColor="text1"/>
          <w:sz w:val="24"/>
          <w:szCs w:val="24"/>
        </w:rPr>
        <w:t>on</w:t>
      </w:r>
      <w:proofErr w:type="spellEnd"/>
      <w:r w:rsidRPr="00235B21">
        <w:rPr>
          <w:rFonts w:ascii="Arial" w:hAnsi="Arial" w:cs="Arial"/>
          <w:b/>
          <w:color w:val="000000" w:themeColor="text1"/>
          <w:sz w:val="24"/>
          <w:szCs w:val="24"/>
        </w:rPr>
        <w:t xml:space="preserve"> </w:t>
      </w:r>
      <w:proofErr w:type="spellStart"/>
      <w:r w:rsidRPr="00235B21">
        <w:rPr>
          <w:rFonts w:ascii="Arial" w:hAnsi="Arial" w:cs="Arial"/>
          <w:b/>
          <w:color w:val="000000" w:themeColor="text1"/>
          <w:sz w:val="24"/>
          <w:szCs w:val="24"/>
        </w:rPr>
        <w:t>with</w:t>
      </w:r>
      <w:proofErr w:type="spellEnd"/>
      <w:r>
        <w:rPr>
          <w:rFonts w:ascii="Arial" w:hAnsi="Arial" w:cs="Arial"/>
          <w:color w:val="000000" w:themeColor="text1"/>
          <w:sz w:val="24"/>
          <w:szCs w:val="24"/>
        </w:rPr>
        <w:br/>
      </w:r>
      <w:r w:rsidRPr="00235B21">
        <w:rPr>
          <w:rFonts w:ascii="Arial" w:hAnsi="Arial" w:cs="Arial"/>
          <w:color w:val="000000" w:themeColor="text1"/>
          <w:sz w:val="24"/>
          <w:szCs w:val="24"/>
        </w:rPr>
        <w:t>SCANDIC ASSETS FZCO</w:t>
      </w:r>
      <w:r w:rsidRPr="00235B21">
        <w:rPr>
          <w:rFonts w:ascii="Arial" w:hAnsi="Arial" w:cs="Arial"/>
          <w:color w:val="000000" w:themeColor="text1"/>
          <w:sz w:val="24"/>
          <w:szCs w:val="24"/>
        </w:rPr>
        <w:br/>
        <w:t xml:space="preserve">Dubai Silicon </w:t>
      </w:r>
      <w:proofErr w:type="spellStart"/>
      <w:r w:rsidRPr="00235B21">
        <w:rPr>
          <w:rFonts w:ascii="Arial" w:hAnsi="Arial" w:cs="Arial"/>
          <w:color w:val="000000" w:themeColor="text1"/>
          <w:sz w:val="24"/>
          <w:szCs w:val="24"/>
        </w:rPr>
        <w:t>Oasis</w:t>
      </w:r>
      <w:proofErr w:type="spellEnd"/>
      <w:r w:rsidRPr="00235B21">
        <w:rPr>
          <w:rFonts w:ascii="Arial" w:hAnsi="Arial" w:cs="Arial"/>
          <w:color w:val="000000" w:themeColor="text1"/>
          <w:sz w:val="24"/>
          <w:szCs w:val="24"/>
        </w:rPr>
        <w:t xml:space="preserve"> DDP Building A1/A2</w:t>
      </w:r>
      <w:r w:rsidRPr="00235B21">
        <w:rPr>
          <w:rFonts w:ascii="Arial" w:hAnsi="Arial" w:cs="Arial"/>
          <w:color w:val="000000" w:themeColor="text1"/>
          <w:sz w:val="24"/>
          <w:szCs w:val="24"/>
        </w:rPr>
        <w:br/>
        <w:t xml:space="preserve">Dubai, 342001, United </w:t>
      </w:r>
      <w:proofErr w:type="spellStart"/>
      <w:r w:rsidRPr="00235B21">
        <w:rPr>
          <w:rFonts w:ascii="Arial" w:hAnsi="Arial" w:cs="Arial"/>
          <w:color w:val="000000" w:themeColor="text1"/>
          <w:sz w:val="24"/>
          <w:szCs w:val="24"/>
        </w:rPr>
        <w:t>Arab</w:t>
      </w:r>
      <w:proofErr w:type="spellEnd"/>
      <w:r w:rsidRPr="00235B21">
        <w:rPr>
          <w:rFonts w:ascii="Arial" w:hAnsi="Arial" w:cs="Arial"/>
          <w:color w:val="000000" w:themeColor="text1"/>
          <w:sz w:val="24"/>
          <w:szCs w:val="24"/>
        </w:rPr>
        <w:t xml:space="preserve"> Emirates</w:t>
      </w:r>
      <w:r w:rsidRPr="00235B21">
        <w:rPr>
          <w:rFonts w:ascii="Arial" w:hAnsi="Arial" w:cs="Arial"/>
          <w:color w:val="000000" w:themeColor="text1"/>
          <w:sz w:val="24"/>
          <w:szCs w:val="24"/>
        </w:rPr>
        <w:br/>
        <w:t>Phone: +971 56 929 86 – 90</w:t>
      </w:r>
      <w:r w:rsidRPr="00235B21">
        <w:rPr>
          <w:rFonts w:ascii="Arial" w:hAnsi="Arial" w:cs="Arial"/>
          <w:color w:val="000000" w:themeColor="text1"/>
          <w:sz w:val="24"/>
          <w:szCs w:val="24"/>
        </w:rPr>
        <w:br/>
      </w:r>
      <w:proofErr w:type="spellStart"/>
      <w:r w:rsidRPr="00235B21">
        <w:rPr>
          <w:rFonts w:ascii="Arial" w:hAnsi="Arial" w:cs="Arial"/>
          <w:color w:val="000000" w:themeColor="text1"/>
          <w:sz w:val="24"/>
          <w:szCs w:val="24"/>
        </w:rPr>
        <w:t>E-mail</w:t>
      </w:r>
      <w:proofErr w:type="spellEnd"/>
      <w:r w:rsidRPr="00235B21">
        <w:rPr>
          <w:rFonts w:ascii="Arial" w:hAnsi="Arial" w:cs="Arial"/>
          <w:color w:val="000000" w:themeColor="text1"/>
          <w:sz w:val="24"/>
          <w:szCs w:val="24"/>
        </w:rPr>
        <w:t xml:space="preserve">: </w:t>
      </w:r>
      <w:hyperlink r:id="rId7" w:history="1">
        <w:r w:rsidRPr="006F14DA">
          <w:rPr>
            <w:rStyle w:val="Link"/>
            <w:rFonts w:ascii="Arial" w:hAnsi="Arial" w:cs="Arial"/>
            <w:sz w:val="24"/>
            <w:szCs w:val="24"/>
          </w:rPr>
          <w:t>Info@ScandicAssets.dev</w:t>
        </w:r>
      </w:hyperlink>
      <w:r w:rsidRPr="00235B21">
        <w:rPr>
          <w:rFonts w:ascii="Arial" w:hAnsi="Arial" w:cs="Arial"/>
          <w:color w:val="000000" w:themeColor="text1"/>
          <w:sz w:val="24"/>
          <w:szCs w:val="24"/>
        </w:rPr>
        <w:br/>
        <w:t xml:space="preserve">Commercial Register: </w:t>
      </w:r>
      <w:hyperlink r:id="rId8" w:history="1">
        <w:r w:rsidRPr="006F14DA">
          <w:rPr>
            <w:rStyle w:val="Link"/>
            <w:rFonts w:ascii="Arial" w:hAnsi="Arial" w:cs="Arial"/>
            <w:sz w:val="24"/>
            <w:szCs w:val="24"/>
          </w:rPr>
          <w:t>https://dieza.my.site.com/diezaqrverify/validateqr?id=001NM00000K2u4FYAR&amp;masterCode=CERTIFICATE_OF_FORMATION&amp;relatedToId=a1MNM000004ddaI2AQ</w:t>
        </w:r>
      </w:hyperlink>
      <w:r>
        <w:rPr>
          <w:rFonts w:ascii="Arial" w:hAnsi="Arial" w:cs="Arial"/>
          <w:color w:val="000000" w:themeColor="text1"/>
          <w:sz w:val="24"/>
          <w:szCs w:val="24"/>
        </w:rPr>
        <w:br/>
      </w:r>
      <w:r>
        <w:rPr>
          <w:rFonts w:ascii="Arial" w:hAnsi="Arial" w:cs="Arial"/>
          <w:color w:val="000000" w:themeColor="text1"/>
          <w:sz w:val="24"/>
          <w:szCs w:val="24"/>
        </w:rPr>
        <w:br/>
      </w:r>
      <w:r w:rsidRPr="00235B21">
        <w:rPr>
          <w:rFonts w:ascii="Arial" w:hAnsi="Arial" w:cs="Arial"/>
          <w:b/>
          <w:color w:val="000000" w:themeColor="text1"/>
          <w:sz w:val="24"/>
          <w:szCs w:val="24"/>
        </w:rPr>
        <w:t xml:space="preserve">in </w:t>
      </w:r>
      <w:proofErr w:type="spellStart"/>
      <w:r w:rsidRPr="00235B21">
        <w:rPr>
          <w:rFonts w:ascii="Arial" w:hAnsi="Arial" w:cs="Arial"/>
          <w:b/>
          <w:color w:val="000000" w:themeColor="text1"/>
          <w:sz w:val="24"/>
          <w:szCs w:val="24"/>
        </w:rPr>
        <w:t>cooperation</w:t>
      </w:r>
      <w:proofErr w:type="spellEnd"/>
      <w:r w:rsidRPr="00235B21">
        <w:rPr>
          <w:rFonts w:ascii="Arial" w:hAnsi="Arial" w:cs="Arial"/>
          <w:b/>
          <w:color w:val="000000" w:themeColor="text1"/>
          <w:sz w:val="24"/>
          <w:szCs w:val="24"/>
        </w:rPr>
        <w:t xml:space="preserve"> </w:t>
      </w:r>
      <w:proofErr w:type="spellStart"/>
      <w:r w:rsidRPr="00235B21">
        <w:rPr>
          <w:rFonts w:ascii="Arial" w:hAnsi="Arial" w:cs="Arial"/>
          <w:b/>
          <w:color w:val="000000" w:themeColor="text1"/>
          <w:sz w:val="24"/>
          <w:szCs w:val="24"/>
        </w:rPr>
        <w:t>with</w:t>
      </w:r>
      <w:proofErr w:type="spellEnd"/>
      <w:r>
        <w:rPr>
          <w:rFonts w:ascii="Arial" w:hAnsi="Arial" w:cs="Arial"/>
          <w:color w:val="000000" w:themeColor="text1"/>
          <w:sz w:val="24"/>
          <w:szCs w:val="24"/>
        </w:rPr>
        <w:br/>
      </w:r>
      <w:r w:rsidRPr="00235B21">
        <w:rPr>
          <w:rFonts w:ascii="Arial" w:hAnsi="Arial" w:cs="Arial"/>
          <w:color w:val="000000" w:themeColor="text1"/>
          <w:sz w:val="24"/>
          <w:szCs w:val="24"/>
        </w:rPr>
        <w:t>SCANDIC TRUST GROUP LLC</w:t>
      </w:r>
      <w:r w:rsidRPr="00235B21">
        <w:rPr>
          <w:rFonts w:ascii="Arial" w:hAnsi="Arial" w:cs="Arial"/>
          <w:color w:val="000000" w:themeColor="text1"/>
          <w:sz w:val="24"/>
          <w:szCs w:val="24"/>
        </w:rPr>
        <w:br/>
        <w:t xml:space="preserve">IQ Business </w:t>
      </w:r>
      <w:proofErr w:type="spellStart"/>
      <w:r w:rsidRPr="00235B21">
        <w:rPr>
          <w:rFonts w:ascii="Arial" w:hAnsi="Arial" w:cs="Arial"/>
          <w:color w:val="000000" w:themeColor="text1"/>
          <w:sz w:val="24"/>
          <w:szCs w:val="24"/>
        </w:rPr>
        <w:t>Centre</w:t>
      </w:r>
      <w:proofErr w:type="spellEnd"/>
      <w:r w:rsidRPr="00235B21">
        <w:rPr>
          <w:rFonts w:ascii="Arial" w:hAnsi="Arial" w:cs="Arial"/>
          <w:color w:val="000000" w:themeColor="text1"/>
          <w:sz w:val="24"/>
          <w:szCs w:val="24"/>
        </w:rPr>
        <w:t xml:space="preserve">, </w:t>
      </w:r>
      <w:proofErr w:type="spellStart"/>
      <w:r w:rsidRPr="00235B21">
        <w:rPr>
          <w:rFonts w:ascii="Arial" w:hAnsi="Arial" w:cs="Arial"/>
          <w:color w:val="000000" w:themeColor="text1"/>
          <w:sz w:val="24"/>
          <w:szCs w:val="24"/>
        </w:rPr>
        <w:t>Bolsunovska</w:t>
      </w:r>
      <w:proofErr w:type="spellEnd"/>
      <w:r w:rsidRPr="00235B21">
        <w:rPr>
          <w:rFonts w:ascii="Arial" w:hAnsi="Arial" w:cs="Arial"/>
          <w:color w:val="000000" w:themeColor="text1"/>
          <w:sz w:val="24"/>
          <w:szCs w:val="24"/>
        </w:rPr>
        <w:t xml:space="preserve"> Street 13–15</w:t>
      </w:r>
      <w:r w:rsidRPr="00235B21">
        <w:rPr>
          <w:rFonts w:ascii="Arial" w:hAnsi="Arial" w:cs="Arial"/>
          <w:color w:val="000000" w:themeColor="text1"/>
          <w:sz w:val="24"/>
          <w:szCs w:val="24"/>
        </w:rPr>
        <w:br/>
        <w:t xml:space="preserve">01014 </w:t>
      </w:r>
      <w:proofErr w:type="spellStart"/>
      <w:r w:rsidRPr="00235B21">
        <w:rPr>
          <w:rFonts w:ascii="Arial" w:hAnsi="Arial" w:cs="Arial"/>
          <w:color w:val="000000" w:themeColor="text1"/>
          <w:sz w:val="24"/>
          <w:szCs w:val="24"/>
        </w:rPr>
        <w:t>Kyiv</w:t>
      </w:r>
      <w:proofErr w:type="spellEnd"/>
      <w:r w:rsidRPr="00235B21">
        <w:rPr>
          <w:rFonts w:ascii="Arial" w:hAnsi="Arial" w:cs="Arial"/>
          <w:color w:val="000000" w:themeColor="text1"/>
          <w:sz w:val="24"/>
          <w:szCs w:val="24"/>
        </w:rPr>
        <w:t>, Ukraine</w:t>
      </w:r>
      <w:r w:rsidRPr="00235B21">
        <w:rPr>
          <w:rFonts w:ascii="Arial" w:hAnsi="Arial" w:cs="Arial"/>
          <w:color w:val="000000" w:themeColor="text1"/>
          <w:sz w:val="24"/>
          <w:szCs w:val="24"/>
        </w:rPr>
        <w:br/>
        <w:t xml:space="preserve">Phone – United </w:t>
      </w:r>
      <w:proofErr w:type="spellStart"/>
      <w:r w:rsidRPr="00235B21">
        <w:rPr>
          <w:rFonts w:ascii="Arial" w:hAnsi="Arial" w:cs="Arial"/>
          <w:color w:val="000000" w:themeColor="text1"/>
          <w:sz w:val="24"/>
          <w:szCs w:val="24"/>
        </w:rPr>
        <w:t>Kingdom</w:t>
      </w:r>
      <w:proofErr w:type="spellEnd"/>
      <w:r w:rsidRPr="00235B21">
        <w:rPr>
          <w:rFonts w:ascii="Arial" w:hAnsi="Arial" w:cs="Arial"/>
          <w:color w:val="000000" w:themeColor="text1"/>
          <w:sz w:val="24"/>
          <w:szCs w:val="24"/>
        </w:rPr>
        <w:t xml:space="preserve"> Headquarters, London: +44 7470 86 92 – 60</w:t>
      </w:r>
      <w:r w:rsidRPr="00235B21">
        <w:rPr>
          <w:rFonts w:ascii="Arial" w:hAnsi="Arial" w:cs="Arial"/>
          <w:color w:val="000000" w:themeColor="text1"/>
          <w:sz w:val="24"/>
          <w:szCs w:val="24"/>
        </w:rPr>
        <w:br/>
      </w:r>
      <w:proofErr w:type="spellStart"/>
      <w:r w:rsidRPr="00235B21">
        <w:rPr>
          <w:rFonts w:ascii="Arial" w:hAnsi="Arial" w:cs="Arial"/>
          <w:color w:val="000000" w:themeColor="text1"/>
          <w:sz w:val="24"/>
          <w:szCs w:val="24"/>
        </w:rPr>
        <w:t>E-mail</w:t>
      </w:r>
      <w:proofErr w:type="spellEnd"/>
      <w:r w:rsidRPr="00235B21">
        <w:rPr>
          <w:rFonts w:ascii="Arial" w:hAnsi="Arial" w:cs="Arial"/>
          <w:color w:val="000000" w:themeColor="text1"/>
          <w:sz w:val="24"/>
          <w:szCs w:val="24"/>
        </w:rPr>
        <w:t xml:space="preserve">: </w:t>
      </w:r>
      <w:hyperlink r:id="rId9" w:history="1">
        <w:r w:rsidRPr="006F14DA">
          <w:rPr>
            <w:rStyle w:val="Link"/>
            <w:rFonts w:ascii="Arial" w:hAnsi="Arial" w:cs="Arial"/>
            <w:sz w:val="24"/>
            <w:szCs w:val="24"/>
          </w:rPr>
          <w:t>Info@ScandicTrust.com</w:t>
        </w:r>
      </w:hyperlink>
      <w:r w:rsidRPr="00235B21">
        <w:rPr>
          <w:rFonts w:ascii="Arial" w:hAnsi="Arial" w:cs="Arial"/>
          <w:color w:val="000000" w:themeColor="text1"/>
          <w:sz w:val="24"/>
          <w:szCs w:val="24"/>
        </w:rPr>
        <w:br/>
        <w:t xml:space="preserve">Commercial Register </w:t>
      </w:r>
      <w:proofErr w:type="spellStart"/>
      <w:r w:rsidRPr="00235B21">
        <w:rPr>
          <w:rFonts w:ascii="Arial" w:hAnsi="Arial" w:cs="Arial"/>
          <w:color w:val="000000" w:themeColor="text1"/>
          <w:sz w:val="24"/>
          <w:szCs w:val="24"/>
        </w:rPr>
        <w:t>Extract</w:t>
      </w:r>
      <w:proofErr w:type="spellEnd"/>
      <w:r w:rsidRPr="00235B21">
        <w:rPr>
          <w:rFonts w:ascii="Arial" w:hAnsi="Arial" w:cs="Arial"/>
          <w:color w:val="000000" w:themeColor="text1"/>
          <w:sz w:val="24"/>
          <w:szCs w:val="24"/>
        </w:rPr>
        <w:t xml:space="preserve">: </w:t>
      </w:r>
      <w:hyperlink r:id="rId10" w:history="1">
        <w:r w:rsidRPr="006F14DA">
          <w:rPr>
            <w:rStyle w:val="Link"/>
            <w:rFonts w:ascii="Arial" w:hAnsi="Arial" w:cs="Arial"/>
            <w:sz w:val="24"/>
            <w:szCs w:val="24"/>
          </w:rPr>
          <w:t>https://LegierGroup.com/Scandic_Trust_Group_LLC_Extract_from_the_Unified_State_Register.pdf</w:t>
        </w:r>
      </w:hyperlink>
      <w:r>
        <w:rPr>
          <w:rFonts w:ascii="Arial" w:hAnsi="Arial" w:cs="Arial"/>
          <w:color w:val="000000" w:themeColor="text1"/>
          <w:sz w:val="24"/>
          <w:szCs w:val="24"/>
        </w:rPr>
        <w:br/>
      </w:r>
      <w:r>
        <w:rPr>
          <w:rFonts w:ascii="Arial" w:hAnsi="Arial" w:cs="Arial"/>
          <w:color w:val="000000" w:themeColor="text1"/>
          <w:sz w:val="24"/>
          <w:szCs w:val="24"/>
        </w:rPr>
        <w:br/>
      </w:r>
      <w:r w:rsidRPr="00235B21">
        <w:rPr>
          <w:rFonts w:ascii="Arial" w:hAnsi="Arial" w:cs="Arial"/>
          <w:b/>
          <w:color w:val="000000" w:themeColor="text1"/>
          <w:sz w:val="24"/>
          <w:szCs w:val="24"/>
        </w:rPr>
        <w:t xml:space="preserve">in </w:t>
      </w:r>
      <w:proofErr w:type="spellStart"/>
      <w:r w:rsidRPr="00235B21">
        <w:rPr>
          <w:rFonts w:ascii="Arial" w:hAnsi="Arial" w:cs="Arial"/>
          <w:b/>
          <w:color w:val="000000" w:themeColor="text1"/>
          <w:sz w:val="24"/>
          <w:szCs w:val="24"/>
        </w:rPr>
        <w:t>cooperation</w:t>
      </w:r>
      <w:proofErr w:type="spellEnd"/>
      <w:r w:rsidRPr="00235B21">
        <w:rPr>
          <w:rFonts w:ascii="Arial" w:hAnsi="Arial" w:cs="Arial"/>
          <w:b/>
          <w:color w:val="000000" w:themeColor="text1"/>
          <w:sz w:val="24"/>
          <w:szCs w:val="24"/>
        </w:rPr>
        <w:t xml:space="preserve"> </w:t>
      </w:r>
      <w:proofErr w:type="spellStart"/>
      <w:r w:rsidRPr="00235B21">
        <w:rPr>
          <w:rFonts w:ascii="Arial" w:hAnsi="Arial" w:cs="Arial"/>
          <w:b/>
          <w:color w:val="000000" w:themeColor="text1"/>
          <w:sz w:val="24"/>
          <w:szCs w:val="24"/>
        </w:rPr>
        <w:t>with</w:t>
      </w:r>
      <w:proofErr w:type="spellEnd"/>
      <w:r>
        <w:rPr>
          <w:rFonts w:ascii="Arial" w:hAnsi="Arial" w:cs="Arial"/>
          <w:color w:val="000000" w:themeColor="text1"/>
          <w:sz w:val="24"/>
          <w:szCs w:val="24"/>
        </w:rPr>
        <w:br/>
      </w:r>
      <w:r w:rsidRPr="00235B21">
        <w:rPr>
          <w:rFonts w:ascii="Arial" w:hAnsi="Arial" w:cs="Arial"/>
          <w:color w:val="000000" w:themeColor="text1"/>
          <w:sz w:val="24"/>
          <w:szCs w:val="24"/>
        </w:rPr>
        <w:t>LEGIER BETEILIGUNGS GMBH</w:t>
      </w:r>
      <w:r w:rsidRPr="00235B21">
        <w:rPr>
          <w:rFonts w:ascii="Arial" w:hAnsi="Arial" w:cs="Arial"/>
          <w:color w:val="000000" w:themeColor="text1"/>
          <w:sz w:val="24"/>
          <w:szCs w:val="24"/>
        </w:rPr>
        <w:br/>
        <w:t>Kurfürstendamm 14</w:t>
      </w:r>
      <w:r w:rsidRPr="00235B21">
        <w:rPr>
          <w:rFonts w:ascii="Arial" w:hAnsi="Arial" w:cs="Arial"/>
          <w:color w:val="000000" w:themeColor="text1"/>
          <w:sz w:val="24"/>
          <w:szCs w:val="24"/>
        </w:rPr>
        <w:br/>
        <w:t xml:space="preserve">10719 Berlin, Federal </w:t>
      </w:r>
      <w:proofErr w:type="spellStart"/>
      <w:r w:rsidRPr="00235B21">
        <w:rPr>
          <w:rFonts w:ascii="Arial" w:hAnsi="Arial" w:cs="Arial"/>
          <w:color w:val="000000" w:themeColor="text1"/>
          <w:sz w:val="24"/>
          <w:szCs w:val="24"/>
        </w:rPr>
        <w:t>Republic</w:t>
      </w:r>
      <w:proofErr w:type="spellEnd"/>
      <w:r w:rsidRPr="00235B21">
        <w:rPr>
          <w:rFonts w:ascii="Arial" w:hAnsi="Arial" w:cs="Arial"/>
          <w:color w:val="000000" w:themeColor="text1"/>
          <w:sz w:val="24"/>
          <w:szCs w:val="24"/>
        </w:rPr>
        <w:t xml:space="preserve"> of Germany</w:t>
      </w:r>
      <w:r w:rsidRPr="00235B21">
        <w:rPr>
          <w:rFonts w:ascii="Arial" w:hAnsi="Arial" w:cs="Arial"/>
          <w:color w:val="000000" w:themeColor="text1"/>
          <w:sz w:val="24"/>
          <w:szCs w:val="24"/>
        </w:rPr>
        <w:br/>
        <w:t xml:space="preserve">Commercial Register </w:t>
      </w:r>
      <w:proofErr w:type="spellStart"/>
      <w:r w:rsidRPr="00235B21">
        <w:rPr>
          <w:rFonts w:ascii="Arial" w:hAnsi="Arial" w:cs="Arial"/>
          <w:color w:val="000000" w:themeColor="text1"/>
          <w:sz w:val="24"/>
          <w:szCs w:val="24"/>
        </w:rPr>
        <w:t>Number</w:t>
      </w:r>
      <w:proofErr w:type="spellEnd"/>
      <w:r w:rsidRPr="00235B21">
        <w:rPr>
          <w:rFonts w:ascii="Arial" w:hAnsi="Arial" w:cs="Arial"/>
          <w:color w:val="000000" w:themeColor="text1"/>
          <w:sz w:val="24"/>
          <w:szCs w:val="24"/>
        </w:rPr>
        <w:t xml:space="preserve"> Berlin: HRB 57837</w:t>
      </w:r>
      <w:r w:rsidRPr="00235B21">
        <w:rPr>
          <w:rFonts w:ascii="Arial" w:hAnsi="Arial" w:cs="Arial"/>
          <w:color w:val="000000" w:themeColor="text1"/>
          <w:sz w:val="24"/>
          <w:szCs w:val="24"/>
        </w:rPr>
        <w:br/>
        <w:t>Phone: +49 (0) 30 9921134 – 69</w:t>
      </w:r>
      <w:r w:rsidRPr="00235B21">
        <w:rPr>
          <w:rFonts w:ascii="Arial" w:hAnsi="Arial" w:cs="Arial"/>
          <w:color w:val="000000" w:themeColor="text1"/>
          <w:sz w:val="24"/>
          <w:szCs w:val="24"/>
        </w:rPr>
        <w:br/>
      </w:r>
      <w:proofErr w:type="spellStart"/>
      <w:r w:rsidRPr="00235B21">
        <w:rPr>
          <w:rFonts w:ascii="Arial" w:hAnsi="Arial" w:cs="Arial"/>
          <w:color w:val="000000" w:themeColor="text1"/>
          <w:sz w:val="24"/>
          <w:szCs w:val="24"/>
        </w:rPr>
        <w:t>E-mail</w:t>
      </w:r>
      <w:proofErr w:type="spellEnd"/>
      <w:r w:rsidRPr="00235B21">
        <w:rPr>
          <w:rFonts w:ascii="Arial" w:hAnsi="Arial" w:cs="Arial"/>
          <w:color w:val="000000" w:themeColor="text1"/>
          <w:sz w:val="24"/>
          <w:szCs w:val="24"/>
        </w:rPr>
        <w:t xml:space="preserve">: </w:t>
      </w:r>
      <w:hyperlink r:id="rId11" w:history="1">
        <w:r w:rsidRPr="006F14DA">
          <w:rPr>
            <w:rStyle w:val="Link"/>
            <w:rFonts w:ascii="Arial" w:hAnsi="Arial" w:cs="Arial"/>
            <w:sz w:val="24"/>
            <w:szCs w:val="24"/>
          </w:rPr>
          <w:t>Office@LegierGroup.com</w:t>
        </w:r>
      </w:hyperlink>
      <w:r w:rsidRPr="00235B21">
        <w:rPr>
          <w:rFonts w:ascii="Arial" w:hAnsi="Arial" w:cs="Arial"/>
          <w:color w:val="000000" w:themeColor="text1"/>
          <w:sz w:val="24"/>
          <w:szCs w:val="24"/>
        </w:rPr>
        <w:br/>
        <w:t xml:space="preserve">Commercial Register: </w:t>
      </w:r>
      <w:hyperlink r:id="rId12" w:history="1">
        <w:r w:rsidRPr="006F14DA">
          <w:rPr>
            <w:rStyle w:val="Link"/>
            <w:rFonts w:ascii="Arial" w:hAnsi="Arial" w:cs="Arial"/>
            <w:sz w:val="24"/>
            <w:szCs w:val="24"/>
          </w:rPr>
          <w:t>https://www.Handelsregister.de/rp_web/normalesuche/welcome.xhtml</w:t>
        </w:r>
      </w:hyperlink>
      <w:r w:rsidRPr="00235B21">
        <w:rPr>
          <w:rFonts w:ascii="Arial" w:hAnsi="Arial" w:cs="Arial"/>
          <w:color w:val="000000" w:themeColor="text1"/>
          <w:sz w:val="24"/>
          <w:szCs w:val="24"/>
        </w:rPr>
        <w:br/>
      </w:r>
      <w:r w:rsidRPr="00235B21">
        <w:rPr>
          <w:rFonts w:ascii="Arial" w:hAnsi="Arial" w:cs="Arial"/>
          <w:color w:val="000000" w:themeColor="text1"/>
          <w:sz w:val="24"/>
          <w:szCs w:val="24"/>
        </w:rPr>
        <w:br/>
      </w:r>
      <w:r w:rsidRPr="00235B21">
        <w:rPr>
          <w:rFonts w:ascii="Arial" w:hAnsi="Arial" w:cs="Arial"/>
          <w:b/>
          <w:color w:val="000000" w:themeColor="text1"/>
          <w:sz w:val="24"/>
          <w:szCs w:val="24"/>
        </w:rPr>
        <w:t>Legal Note:</w:t>
      </w:r>
      <w:r w:rsidRPr="00235B21">
        <w:rPr>
          <w:rFonts w:ascii="Arial" w:hAnsi="Arial" w:cs="Arial"/>
          <w:color w:val="000000" w:themeColor="text1"/>
          <w:sz w:val="24"/>
          <w:szCs w:val="24"/>
        </w:rPr>
        <w:br/>
      </w:r>
      <w:r w:rsidRPr="00235B21">
        <w:rPr>
          <w:rFonts w:ascii="Arial" w:hAnsi="Arial" w:cs="Arial"/>
          <w:color w:val="000000" w:themeColor="text1"/>
          <w:sz w:val="24"/>
          <w:szCs w:val="24"/>
        </w:rPr>
        <w:lastRenderedPageBreak/>
        <w:t xml:space="preserve">SCANDIC ASSETS FZCO, LEGIER Beteiligungs Gesellschaft mit beschränkter Haftung and SCANDIC TRUST GROUP LLC </w:t>
      </w:r>
      <w:proofErr w:type="spellStart"/>
      <w:r w:rsidRPr="00235B21">
        <w:rPr>
          <w:rFonts w:ascii="Arial" w:hAnsi="Arial" w:cs="Arial"/>
          <w:color w:val="000000" w:themeColor="text1"/>
          <w:sz w:val="24"/>
          <w:szCs w:val="24"/>
        </w:rPr>
        <w:t>act</w:t>
      </w:r>
      <w:proofErr w:type="spellEnd"/>
      <w:r w:rsidRPr="00235B21">
        <w:rPr>
          <w:rFonts w:ascii="Arial" w:hAnsi="Arial" w:cs="Arial"/>
          <w:color w:val="000000" w:themeColor="text1"/>
          <w:sz w:val="24"/>
          <w:szCs w:val="24"/>
        </w:rPr>
        <w:t xml:space="preserve"> </w:t>
      </w:r>
      <w:proofErr w:type="spellStart"/>
      <w:r w:rsidRPr="00235B21">
        <w:rPr>
          <w:rFonts w:ascii="Arial" w:hAnsi="Arial" w:cs="Arial"/>
          <w:color w:val="000000" w:themeColor="text1"/>
          <w:sz w:val="24"/>
          <w:szCs w:val="24"/>
        </w:rPr>
        <w:t>as</w:t>
      </w:r>
      <w:proofErr w:type="spellEnd"/>
      <w:r w:rsidRPr="00235B21">
        <w:rPr>
          <w:rFonts w:ascii="Arial" w:hAnsi="Arial" w:cs="Arial"/>
          <w:color w:val="000000" w:themeColor="text1"/>
          <w:sz w:val="24"/>
          <w:szCs w:val="24"/>
        </w:rPr>
        <w:t xml:space="preserve"> non-operational </w:t>
      </w:r>
      <w:proofErr w:type="spellStart"/>
      <w:r w:rsidRPr="00235B21">
        <w:rPr>
          <w:rFonts w:ascii="Arial" w:hAnsi="Arial" w:cs="Arial"/>
          <w:color w:val="000000" w:themeColor="text1"/>
          <w:sz w:val="24"/>
          <w:szCs w:val="24"/>
        </w:rPr>
        <w:t>service</w:t>
      </w:r>
      <w:proofErr w:type="spellEnd"/>
      <w:r w:rsidRPr="00235B21">
        <w:rPr>
          <w:rFonts w:ascii="Arial" w:hAnsi="Arial" w:cs="Arial"/>
          <w:color w:val="000000" w:themeColor="text1"/>
          <w:sz w:val="24"/>
          <w:szCs w:val="24"/>
        </w:rPr>
        <w:t xml:space="preserve"> </w:t>
      </w:r>
      <w:proofErr w:type="spellStart"/>
      <w:r w:rsidRPr="00235B21">
        <w:rPr>
          <w:rFonts w:ascii="Arial" w:hAnsi="Arial" w:cs="Arial"/>
          <w:color w:val="000000" w:themeColor="text1"/>
          <w:sz w:val="24"/>
          <w:szCs w:val="24"/>
        </w:rPr>
        <w:t>providers</w:t>
      </w:r>
      <w:proofErr w:type="spellEnd"/>
      <w:r w:rsidRPr="00235B21">
        <w:rPr>
          <w:rFonts w:ascii="Arial" w:hAnsi="Arial" w:cs="Arial"/>
          <w:color w:val="000000" w:themeColor="text1"/>
          <w:sz w:val="24"/>
          <w:szCs w:val="24"/>
        </w:rPr>
        <w:t xml:space="preserve">. All operational and </w:t>
      </w:r>
      <w:proofErr w:type="spellStart"/>
      <w:r w:rsidRPr="00235B21">
        <w:rPr>
          <w:rFonts w:ascii="Arial" w:hAnsi="Arial" w:cs="Arial"/>
          <w:color w:val="000000" w:themeColor="text1"/>
          <w:sz w:val="24"/>
          <w:szCs w:val="24"/>
        </w:rPr>
        <w:t>responsible</w:t>
      </w:r>
      <w:proofErr w:type="spellEnd"/>
      <w:r w:rsidRPr="00235B21">
        <w:rPr>
          <w:rFonts w:ascii="Arial" w:hAnsi="Arial" w:cs="Arial"/>
          <w:color w:val="000000" w:themeColor="text1"/>
          <w:sz w:val="24"/>
          <w:szCs w:val="24"/>
        </w:rPr>
        <w:t xml:space="preserve"> </w:t>
      </w:r>
      <w:proofErr w:type="spellStart"/>
      <w:r w:rsidRPr="00235B21">
        <w:rPr>
          <w:rFonts w:ascii="Arial" w:hAnsi="Arial" w:cs="Arial"/>
          <w:color w:val="000000" w:themeColor="text1"/>
          <w:sz w:val="24"/>
          <w:szCs w:val="24"/>
        </w:rPr>
        <w:t>activities</w:t>
      </w:r>
      <w:proofErr w:type="spellEnd"/>
      <w:r w:rsidRPr="00235B21">
        <w:rPr>
          <w:rFonts w:ascii="Arial" w:hAnsi="Arial" w:cs="Arial"/>
          <w:color w:val="000000" w:themeColor="text1"/>
          <w:sz w:val="24"/>
          <w:szCs w:val="24"/>
        </w:rPr>
        <w:t xml:space="preserve"> </w:t>
      </w:r>
      <w:proofErr w:type="spellStart"/>
      <w:r w:rsidRPr="00235B21">
        <w:rPr>
          <w:rFonts w:ascii="Arial" w:hAnsi="Arial" w:cs="Arial"/>
          <w:color w:val="000000" w:themeColor="text1"/>
          <w:sz w:val="24"/>
          <w:szCs w:val="24"/>
        </w:rPr>
        <w:t>are</w:t>
      </w:r>
      <w:proofErr w:type="spellEnd"/>
      <w:r w:rsidRPr="00235B21">
        <w:rPr>
          <w:rFonts w:ascii="Arial" w:hAnsi="Arial" w:cs="Arial"/>
          <w:color w:val="000000" w:themeColor="text1"/>
          <w:sz w:val="24"/>
          <w:szCs w:val="24"/>
        </w:rPr>
        <w:t xml:space="preserve"> </w:t>
      </w:r>
      <w:proofErr w:type="spellStart"/>
      <w:r w:rsidRPr="00235B21">
        <w:rPr>
          <w:rFonts w:ascii="Arial" w:hAnsi="Arial" w:cs="Arial"/>
          <w:color w:val="000000" w:themeColor="text1"/>
          <w:sz w:val="24"/>
          <w:szCs w:val="24"/>
        </w:rPr>
        <w:t>carried</w:t>
      </w:r>
      <w:proofErr w:type="spellEnd"/>
      <w:r w:rsidRPr="00235B21">
        <w:rPr>
          <w:rFonts w:ascii="Arial" w:hAnsi="Arial" w:cs="Arial"/>
          <w:color w:val="000000" w:themeColor="text1"/>
          <w:sz w:val="24"/>
          <w:szCs w:val="24"/>
        </w:rPr>
        <w:t xml:space="preserve"> out by SCANDIC FINANCE GROUP LIMITED, Hongkong, Special Administrative Region of </w:t>
      </w:r>
      <w:proofErr w:type="spellStart"/>
      <w:r w:rsidRPr="00235B21">
        <w:rPr>
          <w:rFonts w:ascii="Arial" w:hAnsi="Arial" w:cs="Arial"/>
          <w:color w:val="000000" w:themeColor="text1"/>
          <w:sz w:val="24"/>
          <w:szCs w:val="24"/>
        </w:rPr>
        <w:t>the</w:t>
      </w:r>
      <w:proofErr w:type="spellEnd"/>
      <w:r w:rsidRPr="00235B21">
        <w:rPr>
          <w:rFonts w:ascii="Arial" w:hAnsi="Arial" w:cs="Arial"/>
          <w:color w:val="000000" w:themeColor="text1"/>
          <w:sz w:val="24"/>
          <w:szCs w:val="24"/>
        </w:rPr>
        <w:t xml:space="preserve"> </w:t>
      </w:r>
      <w:proofErr w:type="spellStart"/>
      <w:r w:rsidRPr="00235B21">
        <w:rPr>
          <w:rFonts w:ascii="Arial" w:hAnsi="Arial" w:cs="Arial"/>
          <w:color w:val="000000" w:themeColor="text1"/>
          <w:sz w:val="24"/>
          <w:szCs w:val="24"/>
        </w:rPr>
        <w:t>People’s</w:t>
      </w:r>
      <w:proofErr w:type="spellEnd"/>
      <w:r w:rsidRPr="00235B21">
        <w:rPr>
          <w:rFonts w:ascii="Arial" w:hAnsi="Arial" w:cs="Arial"/>
          <w:color w:val="000000" w:themeColor="text1"/>
          <w:sz w:val="24"/>
          <w:szCs w:val="24"/>
        </w:rPr>
        <w:t xml:space="preserve"> </w:t>
      </w:r>
      <w:proofErr w:type="spellStart"/>
      <w:r w:rsidRPr="00235B21">
        <w:rPr>
          <w:rFonts w:ascii="Arial" w:hAnsi="Arial" w:cs="Arial"/>
          <w:color w:val="000000" w:themeColor="text1"/>
          <w:sz w:val="24"/>
          <w:szCs w:val="24"/>
        </w:rPr>
        <w:t>Republic</w:t>
      </w:r>
      <w:proofErr w:type="spellEnd"/>
      <w:r w:rsidRPr="00235B21">
        <w:rPr>
          <w:rFonts w:ascii="Arial" w:hAnsi="Arial" w:cs="Arial"/>
          <w:color w:val="000000" w:themeColor="text1"/>
          <w:sz w:val="24"/>
          <w:szCs w:val="24"/>
        </w:rPr>
        <w:t xml:space="preserve"> of China.</w:t>
      </w:r>
      <w:r w:rsidRPr="00235B21">
        <w:rPr>
          <w:rFonts w:ascii="Arial" w:hAnsi="Arial" w:cs="Arial"/>
          <w:color w:val="000000" w:themeColor="text1"/>
          <w:sz w:val="24"/>
          <w:szCs w:val="24"/>
        </w:rPr>
        <w:br/>
      </w:r>
      <w:r w:rsidRPr="00235B21">
        <w:rPr>
          <w:rFonts w:ascii="Arial" w:hAnsi="Arial" w:cs="Arial"/>
          <w:color w:val="000000" w:themeColor="text1"/>
          <w:sz w:val="24"/>
          <w:szCs w:val="24"/>
        </w:rPr>
        <w:br/>
      </w:r>
      <w:proofErr w:type="spellStart"/>
      <w:r w:rsidRPr="00235B21">
        <w:rPr>
          <w:rFonts w:ascii="Arial" w:hAnsi="Arial" w:cs="Arial"/>
          <w:color w:val="000000" w:themeColor="text1"/>
          <w:sz w:val="24"/>
          <w:szCs w:val="24"/>
        </w:rPr>
        <w:t>Scope</w:t>
      </w:r>
      <w:proofErr w:type="spellEnd"/>
      <w:r w:rsidRPr="00235B21">
        <w:rPr>
          <w:rFonts w:ascii="Arial" w:hAnsi="Arial" w:cs="Arial"/>
          <w:color w:val="000000" w:themeColor="text1"/>
          <w:sz w:val="24"/>
          <w:szCs w:val="24"/>
        </w:rPr>
        <w:t xml:space="preserve"> </w:t>
      </w:r>
      <w:proofErr w:type="spellStart"/>
      <w:r w:rsidRPr="00235B21">
        <w:rPr>
          <w:rFonts w:ascii="Arial" w:hAnsi="Arial" w:cs="Arial"/>
          <w:color w:val="000000" w:themeColor="text1"/>
          <w:sz w:val="24"/>
          <w:szCs w:val="24"/>
        </w:rPr>
        <w:t>within</w:t>
      </w:r>
      <w:proofErr w:type="spellEnd"/>
      <w:r w:rsidRPr="00235B21">
        <w:rPr>
          <w:rFonts w:ascii="Arial" w:hAnsi="Arial" w:cs="Arial"/>
          <w:color w:val="000000" w:themeColor="text1"/>
          <w:sz w:val="24"/>
          <w:szCs w:val="24"/>
        </w:rPr>
        <w:t xml:space="preserve"> </w:t>
      </w:r>
      <w:proofErr w:type="spellStart"/>
      <w:r w:rsidRPr="00235B21">
        <w:rPr>
          <w:rFonts w:ascii="Arial" w:hAnsi="Arial" w:cs="Arial"/>
          <w:color w:val="000000" w:themeColor="text1"/>
          <w:sz w:val="24"/>
          <w:szCs w:val="24"/>
        </w:rPr>
        <w:t>the</w:t>
      </w:r>
      <w:proofErr w:type="spellEnd"/>
      <w:r w:rsidRPr="00235B21">
        <w:rPr>
          <w:rFonts w:ascii="Arial" w:hAnsi="Arial" w:cs="Arial"/>
          <w:color w:val="000000" w:themeColor="text1"/>
          <w:sz w:val="24"/>
          <w:szCs w:val="24"/>
        </w:rPr>
        <w:t xml:space="preserve"> Brand Eco-System:</w:t>
      </w:r>
      <w:r w:rsidRPr="00235B21">
        <w:rPr>
          <w:rFonts w:ascii="Arial" w:hAnsi="Arial" w:cs="Arial"/>
          <w:color w:val="000000" w:themeColor="text1"/>
          <w:sz w:val="24"/>
          <w:szCs w:val="24"/>
        </w:rPr>
        <w:br/>
        <w:t xml:space="preserve">This </w:t>
      </w:r>
      <w:proofErr w:type="spellStart"/>
      <w:r w:rsidRPr="00235B21">
        <w:rPr>
          <w:rFonts w:ascii="Arial" w:hAnsi="Arial" w:cs="Arial"/>
          <w:color w:val="000000" w:themeColor="text1"/>
          <w:sz w:val="24"/>
          <w:szCs w:val="24"/>
        </w:rPr>
        <w:t>glossary</w:t>
      </w:r>
      <w:proofErr w:type="spellEnd"/>
      <w:r w:rsidRPr="00235B21">
        <w:rPr>
          <w:rFonts w:ascii="Arial" w:hAnsi="Arial" w:cs="Arial"/>
          <w:color w:val="000000" w:themeColor="text1"/>
          <w:sz w:val="24"/>
          <w:szCs w:val="24"/>
        </w:rPr>
        <w:t xml:space="preserve"> </w:t>
      </w:r>
      <w:proofErr w:type="spellStart"/>
      <w:r w:rsidRPr="00235B21">
        <w:rPr>
          <w:rFonts w:ascii="Arial" w:hAnsi="Arial" w:cs="Arial"/>
          <w:color w:val="000000" w:themeColor="text1"/>
          <w:sz w:val="24"/>
          <w:szCs w:val="24"/>
        </w:rPr>
        <w:t>applies</w:t>
      </w:r>
      <w:proofErr w:type="spellEnd"/>
      <w:r w:rsidRPr="00235B21">
        <w:rPr>
          <w:rFonts w:ascii="Arial" w:hAnsi="Arial" w:cs="Arial"/>
          <w:color w:val="000000" w:themeColor="text1"/>
          <w:sz w:val="24"/>
          <w:szCs w:val="24"/>
        </w:rPr>
        <w:t xml:space="preserve"> </w:t>
      </w:r>
      <w:proofErr w:type="spellStart"/>
      <w:r w:rsidRPr="00235B21">
        <w:rPr>
          <w:rFonts w:ascii="Arial" w:hAnsi="Arial" w:cs="Arial"/>
          <w:color w:val="000000" w:themeColor="text1"/>
          <w:sz w:val="24"/>
          <w:szCs w:val="24"/>
        </w:rPr>
        <w:t>to</w:t>
      </w:r>
      <w:proofErr w:type="spellEnd"/>
      <w:r w:rsidRPr="00235B21">
        <w:rPr>
          <w:rFonts w:ascii="Arial" w:hAnsi="Arial" w:cs="Arial"/>
          <w:color w:val="000000" w:themeColor="text1"/>
          <w:sz w:val="24"/>
          <w:szCs w:val="24"/>
        </w:rPr>
        <w:t xml:space="preserve"> </w:t>
      </w:r>
      <w:proofErr w:type="spellStart"/>
      <w:r w:rsidRPr="00235B21">
        <w:rPr>
          <w:rFonts w:ascii="Arial" w:hAnsi="Arial" w:cs="Arial"/>
          <w:color w:val="000000" w:themeColor="text1"/>
          <w:sz w:val="24"/>
          <w:szCs w:val="24"/>
        </w:rPr>
        <w:t>the</w:t>
      </w:r>
      <w:proofErr w:type="spellEnd"/>
      <w:r w:rsidRPr="00235B21">
        <w:rPr>
          <w:rFonts w:ascii="Arial" w:hAnsi="Arial" w:cs="Arial"/>
          <w:color w:val="000000" w:themeColor="text1"/>
          <w:sz w:val="24"/>
          <w:szCs w:val="24"/>
        </w:rPr>
        <w:t xml:space="preserve"> SCANDIC </w:t>
      </w:r>
      <w:proofErr w:type="spellStart"/>
      <w:r w:rsidRPr="00235B21">
        <w:rPr>
          <w:rFonts w:ascii="Arial" w:hAnsi="Arial" w:cs="Arial"/>
          <w:color w:val="000000" w:themeColor="text1"/>
          <w:sz w:val="24"/>
          <w:szCs w:val="24"/>
        </w:rPr>
        <w:t>brand</w:t>
      </w:r>
      <w:proofErr w:type="spellEnd"/>
      <w:r w:rsidRPr="00235B21">
        <w:rPr>
          <w:rFonts w:ascii="Arial" w:hAnsi="Arial" w:cs="Arial"/>
          <w:color w:val="000000" w:themeColor="text1"/>
          <w:sz w:val="24"/>
          <w:szCs w:val="24"/>
        </w:rPr>
        <w:t xml:space="preserve"> </w:t>
      </w:r>
      <w:proofErr w:type="spellStart"/>
      <w:r w:rsidRPr="00235B21">
        <w:rPr>
          <w:rFonts w:ascii="Arial" w:hAnsi="Arial" w:cs="Arial"/>
          <w:color w:val="000000" w:themeColor="text1"/>
          <w:sz w:val="24"/>
          <w:szCs w:val="24"/>
        </w:rPr>
        <w:t>eco</w:t>
      </w:r>
      <w:proofErr w:type="spellEnd"/>
      <w:r w:rsidRPr="00235B21">
        <w:rPr>
          <w:rFonts w:ascii="Arial" w:hAnsi="Arial" w:cs="Arial"/>
          <w:color w:val="000000" w:themeColor="text1"/>
          <w:sz w:val="24"/>
          <w:szCs w:val="24"/>
        </w:rPr>
        <w:t xml:space="preserve">-system, in </w:t>
      </w:r>
      <w:proofErr w:type="spellStart"/>
      <w:r w:rsidRPr="00235B21">
        <w:rPr>
          <w:rFonts w:ascii="Arial" w:hAnsi="Arial" w:cs="Arial"/>
          <w:color w:val="000000" w:themeColor="text1"/>
          <w:sz w:val="24"/>
          <w:szCs w:val="24"/>
        </w:rPr>
        <w:t>particular</w:t>
      </w:r>
      <w:proofErr w:type="spellEnd"/>
      <w:r w:rsidRPr="00235B21">
        <w:rPr>
          <w:rFonts w:ascii="Arial" w:hAnsi="Arial" w:cs="Arial"/>
          <w:color w:val="000000" w:themeColor="text1"/>
          <w:sz w:val="24"/>
          <w:szCs w:val="24"/>
        </w:rPr>
        <w:t xml:space="preserve"> </w:t>
      </w:r>
      <w:proofErr w:type="spellStart"/>
      <w:r w:rsidRPr="00235B21">
        <w:rPr>
          <w:rFonts w:ascii="Arial" w:hAnsi="Arial" w:cs="Arial"/>
          <w:color w:val="000000" w:themeColor="text1"/>
          <w:sz w:val="24"/>
          <w:szCs w:val="24"/>
        </w:rPr>
        <w:t>to</w:t>
      </w:r>
      <w:proofErr w:type="spellEnd"/>
      <w:r w:rsidRPr="00235B21">
        <w:rPr>
          <w:rFonts w:ascii="Arial" w:hAnsi="Arial" w:cs="Arial"/>
          <w:color w:val="000000" w:themeColor="text1"/>
          <w:sz w:val="24"/>
          <w:szCs w:val="24"/>
        </w:rPr>
        <w:t xml:space="preserve"> </w:t>
      </w:r>
      <w:proofErr w:type="spellStart"/>
      <w:r w:rsidRPr="00235B21">
        <w:rPr>
          <w:rFonts w:ascii="Arial" w:hAnsi="Arial" w:cs="Arial"/>
          <w:color w:val="000000" w:themeColor="text1"/>
          <w:sz w:val="24"/>
          <w:szCs w:val="24"/>
        </w:rPr>
        <w:t>the</w:t>
      </w:r>
      <w:proofErr w:type="spellEnd"/>
      <w:r w:rsidRPr="00235B21">
        <w:rPr>
          <w:rFonts w:ascii="Arial" w:hAnsi="Arial" w:cs="Arial"/>
          <w:color w:val="000000" w:themeColor="text1"/>
          <w:sz w:val="24"/>
          <w:szCs w:val="24"/>
        </w:rPr>
        <w:t xml:space="preserve"> </w:t>
      </w:r>
      <w:proofErr w:type="spellStart"/>
      <w:r w:rsidRPr="00235B21">
        <w:rPr>
          <w:rFonts w:ascii="Arial" w:hAnsi="Arial" w:cs="Arial"/>
          <w:color w:val="000000" w:themeColor="text1"/>
          <w:sz w:val="24"/>
          <w:szCs w:val="24"/>
        </w:rPr>
        <w:t>br</w:t>
      </w:r>
      <w:r>
        <w:rPr>
          <w:rFonts w:ascii="Arial" w:hAnsi="Arial" w:cs="Arial"/>
          <w:color w:val="000000" w:themeColor="text1"/>
          <w:sz w:val="24"/>
          <w:szCs w:val="24"/>
        </w:rPr>
        <w:t>ands</w:t>
      </w:r>
      <w:proofErr w:type="spellEnd"/>
      <w:r>
        <w:rPr>
          <w:rFonts w:ascii="Arial" w:hAnsi="Arial" w:cs="Arial"/>
          <w:color w:val="000000" w:themeColor="text1"/>
          <w:sz w:val="24"/>
          <w:szCs w:val="24"/>
        </w:rPr>
        <w:t xml:space="preserve"> and </w:t>
      </w:r>
      <w:proofErr w:type="spellStart"/>
      <w:r>
        <w:rPr>
          <w:rFonts w:ascii="Arial" w:hAnsi="Arial" w:cs="Arial"/>
          <w:color w:val="000000" w:themeColor="text1"/>
          <w:sz w:val="24"/>
          <w:szCs w:val="24"/>
        </w:rPr>
        <w:t>services</w:t>
      </w:r>
      <w:proofErr w:type="spellEnd"/>
      <w:r>
        <w:rPr>
          <w:rFonts w:ascii="Arial" w:hAnsi="Arial" w:cs="Arial"/>
          <w:color w:val="000000" w:themeColor="text1"/>
          <w:sz w:val="24"/>
          <w:szCs w:val="24"/>
        </w:rPr>
        <w:t>:</w:t>
      </w:r>
      <w:r>
        <w:rPr>
          <w:rFonts w:ascii="Arial" w:hAnsi="Arial" w:cs="Arial"/>
          <w:color w:val="000000" w:themeColor="text1"/>
          <w:sz w:val="24"/>
          <w:szCs w:val="24"/>
        </w:rPr>
        <w:br/>
        <w:t>SCANDIC SEC</w:t>
      </w:r>
      <w:r>
        <w:rPr>
          <w:rFonts w:ascii="Arial" w:hAnsi="Arial" w:cs="Arial"/>
          <w:color w:val="000000" w:themeColor="text1"/>
          <w:sz w:val="24"/>
          <w:szCs w:val="24"/>
        </w:rPr>
        <w:br/>
        <w:t>SCANDIC FLY</w:t>
      </w:r>
      <w:r>
        <w:rPr>
          <w:rFonts w:ascii="Arial" w:hAnsi="Arial" w:cs="Arial"/>
          <w:color w:val="000000" w:themeColor="text1"/>
          <w:sz w:val="24"/>
          <w:szCs w:val="24"/>
        </w:rPr>
        <w:br/>
        <w:t>SCANDIC PAY</w:t>
      </w:r>
      <w:r>
        <w:rPr>
          <w:rFonts w:ascii="Arial" w:hAnsi="Arial" w:cs="Arial"/>
          <w:color w:val="000000" w:themeColor="text1"/>
          <w:sz w:val="24"/>
          <w:szCs w:val="24"/>
        </w:rPr>
        <w:br/>
        <w:t>SCANDIC COIN</w:t>
      </w:r>
      <w:r>
        <w:rPr>
          <w:rFonts w:ascii="Arial" w:hAnsi="Arial" w:cs="Arial"/>
          <w:color w:val="000000" w:themeColor="text1"/>
          <w:sz w:val="24"/>
          <w:szCs w:val="24"/>
        </w:rPr>
        <w:br/>
        <w:t>SCANDIC CARS</w:t>
      </w:r>
      <w:r>
        <w:rPr>
          <w:rFonts w:ascii="Arial" w:hAnsi="Arial" w:cs="Arial"/>
          <w:color w:val="000000" w:themeColor="text1"/>
          <w:sz w:val="24"/>
          <w:szCs w:val="24"/>
        </w:rPr>
        <w:br/>
        <w:t>SCANDIC DATA</w:t>
      </w:r>
      <w:r>
        <w:rPr>
          <w:rFonts w:ascii="Arial" w:hAnsi="Arial" w:cs="Arial"/>
          <w:color w:val="000000" w:themeColor="text1"/>
          <w:sz w:val="24"/>
          <w:szCs w:val="24"/>
        </w:rPr>
        <w:br/>
        <w:t>SCANDIC SETUP</w:t>
      </w:r>
      <w:r>
        <w:rPr>
          <w:rFonts w:ascii="Arial" w:hAnsi="Arial" w:cs="Arial"/>
          <w:color w:val="000000" w:themeColor="text1"/>
          <w:sz w:val="24"/>
          <w:szCs w:val="24"/>
        </w:rPr>
        <w:br/>
        <w:t>SCANDIC TRUST</w:t>
      </w:r>
      <w:r>
        <w:rPr>
          <w:rFonts w:ascii="Arial" w:hAnsi="Arial" w:cs="Arial"/>
          <w:color w:val="000000" w:themeColor="text1"/>
          <w:sz w:val="24"/>
          <w:szCs w:val="24"/>
        </w:rPr>
        <w:br/>
      </w:r>
      <w:r w:rsidRPr="00235B21">
        <w:rPr>
          <w:rFonts w:ascii="Arial" w:hAnsi="Arial" w:cs="Arial"/>
          <w:color w:val="000000" w:themeColor="text1"/>
          <w:sz w:val="24"/>
          <w:szCs w:val="24"/>
        </w:rPr>
        <w:t>SCANDIC CARD</w:t>
      </w:r>
      <w:r>
        <w:rPr>
          <w:rFonts w:ascii="Arial" w:hAnsi="Arial" w:cs="Arial"/>
          <w:color w:val="000000" w:themeColor="text1"/>
          <w:sz w:val="24"/>
          <w:szCs w:val="24"/>
        </w:rPr>
        <w:t>S</w:t>
      </w:r>
      <w:r>
        <w:rPr>
          <w:rFonts w:ascii="Arial" w:hAnsi="Arial" w:cs="Arial"/>
          <w:color w:val="000000" w:themeColor="text1"/>
          <w:sz w:val="24"/>
          <w:szCs w:val="24"/>
        </w:rPr>
        <w:br/>
        <w:t>SCANDIC ESTATE</w:t>
      </w:r>
      <w:r>
        <w:rPr>
          <w:rFonts w:ascii="Arial" w:hAnsi="Arial" w:cs="Arial"/>
          <w:color w:val="000000" w:themeColor="text1"/>
          <w:sz w:val="24"/>
          <w:szCs w:val="24"/>
        </w:rPr>
        <w:br/>
        <w:t>SCANDIC YACHTS</w:t>
      </w:r>
      <w:r>
        <w:rPr>
          <w:rFonts w:ascii="Arial" w:hAnsi="Arial" w:cs="Arial"/>
          <w:color w:val="000000" w:themeColor="text1"/>
          <w:sz w:val="24"/>
          <w:szCs w:val="24"/>
        </w:rPr>
        <w:br/>
        <w:t>SCANDIC HEALTH</w:t>
      </w:r>
      <w:r>
        <w:rPr>
          <w:rFonts w:ascii="Arial" w:hAnsi="Arial" w:cs="Arial"/>
          <w:color w:val="000000" w:themeColor="text1"/>
          <w:sz w:val="24"/>
          <w:szCs w:val="24"/>
        </w:rPr>
        <w:br/>
      </w:r>
      <w:r w:rsidRPr="00235B21">
        <w:rPr>
          <w:rFonts w:ascii="Arial" w:hAnsi="Arial" w:cs="Arial"/>
          <w:color w:val="000000" w:themeColor="text1"/>
          <w:sz w:val="24"/>
          <w:szCs w:val="24"/>
        </w:rPr>
        <w:t xml:space="preserve">SCANDIC FINANCE, </w:t>
      </w:r>
      <w:proofErr w:type="spellStart"/>
      <w:r w:rsidRPr="00235B21">
        <w:rPr>
          <w:rFonts w:ascii="Arial" w:hAnsi="Arial" w:cs="Arial"/>
          <w:color w:val="000000" w:themeColor="text1"/>
          <w:sz w:val="24"/>
          <w:szCs w:val="24"/>
        </w:rPr>
        <w:t>as</w:t>
      </w:r>
      <w:proofErr w:type="spellEnd"/>
      <w:r w:rsidRPr="00235B21">
        <w:rPr>
          <w:rFonts w:ascii="Arial" w:hAnsi="Arial" w:cs="Arial"/>
          <w:color w:val="000000" w:themeColor="text1"/>
          <w:sz w:val="24"/>
          <w:szCs w:val="24"/>
        </w:rPr>
        <w:t xml:space="preserve"> </w:t>
      </w:r>
      <w:proofErr w:type="spellStart"/>
      <w:r w:rsidRPr="00235B21">
        <w:rPr>
          <w:rFonts w:ascii="Arial" w:hAnsi="Arial" w:cs="Arial"/>
          <w:color w:val="000000" w:themeColor="text1"/>
          <w:sz w:val="24"/>
          <w:szCs w:val="24"/>
        </w:rPr>
        <w:t>well</w:t>
      </w:r>
      <w:proofErr w:type="spellEnd"/>
      <w:r w:rsidRPr="00235B21">
        <w:rPr>
          <w:rFonts w:ascii="Arial" w:hAnsi="Arial" w:cs="Arial"/>
          <w:color w:val="000000" w:themeColor="text1"/>
          <w:sz w:val="24"/>
          <w:szCs w:val="24"/>
        </w:rPr>
        <w:t xml:space="preserve"> </w:t>
      </w:r>
      <w:proofErr w:type="spellStart"/>
      <w:r w:rsidRPr="00235B21">
        <w:rPr>
          <w:rFonts w:ascii="Arial" w:hAnsi="Arial" w:cs="Arial"/>
          <w:color w:val="000000" w:themeColor="text1"/>
          <w:sz w:val="24"/>
          <w:szCs w:val="24"/>
        </w:rPr>
        <w:t>as</w:t>
      </w:r>
      <w:proofErr w:type="spellEnd"/>
      <w:r w:rsidRPr="00235B21">
        <w:rPr>
          <w:rFonts w:ascii="Arial" w:hAnsi="Arial" w:cs="Arial"/>
          <w:color w:val="000000" w:themeColor="text1"/>
          <w:sz w:val="24"/>
          <w:szCs w:val="24"/>
        </w:rPr>
        <w:t xml:space="preserve"> all </w:t>
      </w:r>
      <w:proofErr w:type="spellStart"/>
      <w:r w:rsidRPr="00235B21">
        <w:rPr>
          <w:rFonts w:ascii="Arial" w:hAnsi="Arial" w:cs="Arial"/>
          <w:color w:val="000000" w:themeColor="text1"/>
          <w:sz w:val="24"/>
          <w:szCs w:val="24"/>
        </w:rPr>
        <w:t>structures</w:t>
      </w:r>
      <w:proofErr w:type="spellEnd"/>
      <w:r w:rsidRPr="00235B21">
        <w:rPr>
          <w:rFonts w:ascii="Arial" w:hAnsi="Arial" w:cs="Arial"/>
          <w:color w:val="000000" w:themeColor="text1"/>
          <w:sz w:val="24"/>
          <w:szCs w:val="24"/>
        </w:rPr>
        <w:t xml:space="preserve"> </w:t>
      </w:r>
      <w:proofErr w:type="spellStart"/>
      <w:r w:rsidRPr="00235B21">
        <w:rPr>
          <w:rFonts w:ascii="Arial" w:hAnsi="Arial" w:cs="Arial"/>
          <w:color w:val="000000" w:themeColor="text1"/>
          <w:sz w:val="24"/>
          <w:szCs w:val="24"/>
        </w:rPr>
        <w:t>held</w:t>
      </w:r>
      <w:proofErr w:type="spellEnd"/>
      <w:r w:rsidRPr="00235B21">
        <w:rPr>
          <w:rFonts w:ascii="Arial" w:hAnsi="Arial" w:cs="Arial"/>
          <w:color w:val="000000" w:themeColor="text1"/>
          <w:sz w:val="24"/>
          <w:szCs w:val="24"/>
        </w:rPr>
        <w:t xml:space="preserve"> </w:t>
      </w:r>
      <w:proofErr w:type="spellStart"/>
      <w:r w:rsidRPr="00235B21">
        <w:rPr>
          <w:rFonts w:ascii="Arial" w:hAnsi="Arial" w:cs="Arial"/>
          <w:color w:val="000000" w:themeColor="text1"/>
          <w:sz w:val="24"/>
          <w:szCs w:val="24"/>
        </w:rPr>
        <w:t>or</w:t>
      </w:r>
      <w:proofErr w:type="spellEnd"/>
      <w:r w:rsidRPr="00235B21">
        <w:rPr>
          <w:rFonts w:ascii="Arial" w:hAnsi="Arial" w:cs="Arial"/>
          <w:color w:val="000000" w:themeColor="text1"/>
          <w:sz w:val="24"/>
          <w:szCs w:val="24"/>
        </w:rPr>
        <w:t xml:space="preserve"> </w:t>
      </w:r>
      <w:proofErr w:type="spellStart"/>
      <w:r w:rsidRPr="00235B21">
        <w:rPr>
          <w:rFonts w:ascii="Arial" w:hAnsi="Arial" w:cs="Arial"/>
          <w:color w:val="000000" w:themeColor="text1"/>
          <w:sz w:val="24"/>
          <w:szCs w:val="24"/>
        </w:rPr>
        <w:t>supported</w:t>
      </w:r>
      <w:proofErr w:type="spellEnd"/>
      <w:r w:rsidRPr="00235B21">
        <w:rPr>
          <w:rFonts w:ascii="Arial" w:hAnsi="Arial" w:cs="Arial"/>
          <w:color w:val="000000" w:themeColor="text1"/>
          <w:sz w:val="24"/>
          <w:szCs w:val="24"/>
        </w:rPr>
        <w:t xml:space="preserve"> by SCANDIC FINANCE GROUP LIMITED.</w:t>
      </w:r>
      <w:r w:rsidRPr="00235B21">
        <w:rPr>
          <w:rFonts w:ascii="Arial" w:hAnsi="Arial" w:cs="Arial"/>
          <w:color w:val="000000" w:themeColor="text1"/>
          <w:sz w:val="24"/>
          <w:szCs w:val="24"/>
        </w:rPr>
        <w:br/>
      </w:r>
      <w:r w:rsidRPr="00235B21">
        <w:rPr>
          <w:rFonts w:ascii="Arial" w:hAnsi="Arial" w:cs="Arial"/>
          <w:color w:val="000000" w:themeColor="text1"/>
          <w:sz w:val="24"/>
          <w:szCs w:val="24"/>
        </w:rPr>
        <w:br/>
      </w:r>
      <w:proofErr w:type="spellStart"/>
      <w:r w:rsidR="0073019A" w:rsidRPr="00235B21">
        <w:rPr>
          <w:rFonts w:ascii="Arial" w:hAnsi="Arial" w:cs="Arial"/>
          <w:color w:val="000000" w:themeColor="text1"/>
          <w:sz w:val="24"/>
          <w:szCs w:val="24"/>
        </w:rPr>
        <w:t>Crypto</w:t>
      </w:r>
      <w:proofErr w:type="spellEnd"/>
      <w:r w:rsidR="0073019A" w:rsidRPr="00235B21">
        <w:rPr>
          <w:rFonts w:ascii="Arial" w:hAnsi="Arial" w:cs="Arial"/>
          <w:color w:val="000000" w:themeColor="text1"/>
          <w:sz w:val="24"/>
          <w:szCs w:val="24"/>
        </w:rPr>
        <w:t xml:space="preserve"> </w:t>
      </w:r>
      <w:proofErr w:type="spellStart"/>
      <w:r w:rsidR="0073019A" w:rsidRPr="00235B21">
        <w:rPr>
          <w:rFonts w:ascii="Arial" w:hAnsi="Arial" w:cs="Arial"/>
          <w:color w:val="000000" w:themeColor="text1"/>
          <w:sz w:val="24"/>
          <w:szCs w:val="24"/>
        </w:rPr>
        <w:t>Glossary</w:t>
      </w:r>
      <w:proofErr w:type="spellEnd"/>
      <w:r w:rsidR="0073019A" w:rsidRPr="00235B21">
        <w:rPr>
          <w:rFonts w:ascii="Arial" w:hAnsi="Arial" w:cs="Arial"/>
          <w:color w:val="000000" w:themeColor="text1"/>
          <w:sz w:val="24"/>
          <w:szCs w:val="24"/>
        </w:rPr>
        <w:t xml:space="preserve"> (A–Z)</w:t>
      </w:r>
      <w:r>
        <w:rPr>
          <w:rFonts w:ascii="Arial" w:hAnsi="Arial" w:cs="Arial"/>
          <w:color w:val="000000" w:themeColor="text1"/>
          <w:sz w:val="24"/>
          <w:szCs w:val="24"/>
        </w:rPr>
        <w:br/>
      </w:r>
      <w:r>
        <w:rPr>
          <w:rFonts w:ascii="Arial" w:hAnsi="Arial" w:cs="Arial"/>
          <w:color w:val="000000" w:themeColor="text1"/>
          <w:sz w:val="24"/>
          <w:szCs w:val="24"/>
        </w:rPr>
        <w:br/>
      </w:r>
      <w:r w:rsidRPr="00235B21">
        <w:rPr>
          <w:rFonts w:ascii="Arial" w:hAnsi="Arial" w:cs="Arial"/>
          <w:color w:val="000000" w:themeColor="text1"/>
          <w:sz w:val="24"/>
          <w:szCs w:val="24"/>
        </w:rPr>
        <w:t>0x Protocol</w:t>
      </w:r>
    </w:p>
    <w:p w14:paraId="414DAA1C" w14:textId="77777777" w:rsidR="00235B21" w:rsidRPr="00235B21" w:rsidRDefault="00235B21" w:rsidP="00235B21">
      <w:pPr>
        <w:rPr>
          <w:rFonts w:ascii="Arial" w:hAnsi="Arial" w:cs="Arial"/>
          <w:color w:val="000000" w:themeColor="text1"/>
        </w:rPr>
      </w:pPr>
      <w:r w:rsidRPr="00235B21">
        <w:rPr>
          <w:rFonts w:ascii="Arial" w:hAnsi="Arial" w:cs="Arial"/>
          <w:color w:val="000000" w:themeColor="text1"/>
        </w:rPr>
        <w:t xml:space="preserve">0x Protocol </w:t>
      </w:r>
      <w:proofErr w:type="spellStart"/>
      <w:r w:rsidRPr="00235B21">
        <w:rPr>
          <w:rFonts w:ascii="Arial" w:hAnsi="Arial" w:cs="Arial"/>
          <w:color w:val="000000" w:themeColor="text1"/>
        </w:rPr>
        <w:t>is</w:t>
      </w:r>
      <w:proofErr w:type="spellEnd"/>
      <w:r w:rsidRPr="00235B21">
        <w:rPr>
          <w:rFonts w:ascii="Arial" w:hAnsi="Arial" w:cs="Arial"/>
          <w:color w:val="000000" w:themeColor="text1"/>
        </w:rPr>
        <w:t xml:space="preserve"> an open-</w:t>
      </w:r>
      <w:proofErr w:type="spellStart"/>
      <w:r w:rsidRPr="00235B21">
        <w:rPr>
          <w:rFonts w:ascii="Arial" w:hAnsi="Arial" w:cs="Arial"/>
          <w:color w:val="000000" w:themeColor="text1"/>
        </w:rPr>
        <w:t>source</w:t>
      </w:r>
      <w:proofErr w:type="spellEnd"/>
      <w:r w:rsidRPr="00235B21">
        <w:rPr>
          <w:rFonts w:ascii="Arial" w:hAnsi="Arial" w:cs="Arial"/>
          <w:color w:val="000000" w:themeColor="text1"/>
        </w:rPr>
        <w:t xml:space="preserve"> </w:t>
      </w:r>
      <w:proofErr w:type="spellStart"/>
      <w:r w:rsidRPr="00235B21">
        <w:rPr>
          <w:rFonts w:ascii="Arial" w:hAnsi="Arial" w:cs="Arial"/>
          <w:color w:val="000000" w:themeColor="text1"/>
        </w:rPr>
        <w:t>protocol</w:t>
      </w:r>
      <w:proofErr w:type="spellEnd"/>
      <w:r w:rsidRPr="00235B21">
        <w:rPr>
          <w:rFonts w:ascii="Arial" w:hAnsi="Arial" w:cs="Arial"/>
          <w:color w:val="000000" w:themeColor="text1"/>
        </w:rPr>
        <w:t xml:space="preserve"> on </w:t>
      </w:r>
      <w:proofErr w:type="spellStart"/>
      <w:r w:rsidRPr="00235B21">
        <w:rPr>
          <w:rFonts w:ascii="Arial" w:hAnsi="Arial" w:cs="Arial"/>
          <w:color w:val="000000" w:themeColor="text1"/>
        </w:rPr>
        <w:t>the</w:t>
      </w:r>
      <w:proofErr w:type="spellEnd"/>
      <w:r w:rsidRPr="00235B21">
        <w:rPr>
          <w:rFonts w:ascii="Arial" w:hAnsi="Arial" w:cs="Arial"/>
          <w:color w:val="000000" w:themeColor="text1"/>
        </w:rPr>
        <w:t xml:space="preserve"> Ethereum </w:t>
      </w:r>
      <w:proofErr w:type="spellStart"/>
      <w:r w:rsidRPr="00235B21">
        <w:rPr>
          <w:rFonts w:ascii="Arial" w:hAnsi="Arial" w:cs="Arial"/>
          <w:color w:val="000000" w:themeColor="text1"/>
        </w:rPr>
        <w:t>blockchain</w:t>
      </w:r>
      <w:proofErr w:type="spellEnd"/>
      <w:r w:rsidRPr="00235B21">
        <w:rPr>
          <w:rFonts w:ascii="Arial" w:hAnsi="Arial" w:cs="Arial"/>
          <w:color w:val="000000" w:themeColor="text1"/>
        </w:rPr>
        <w:t xml:space="preserve"> </w:t>
      </w:r>
      <w:proofErr w:type="spellStart"/>
      <w:r w:rsidRPr="00235B21">
        <w:rPr>
          <w:rFonts w:ascii="Arial" w:hAnsi="Arial" w:cs="Arial"/>
          <w:color w:val="000000" w:themeColor="text1"/>
        </w:rPr>
        <w:t>that</w:t>
      </w:r>
      <w:proofErr w:type="spellEnd"/>
      <w:r w:rsidRPr="00235B21">
        <w:rPr>
          <w:rFonts w:ascii="Arial" w:hAnsi="Arial" w:cs="Arial"/>
          <w:color w:val="000000" w:themeColor="text1"/>
        </w:rPr>
        <w:t xml:space="preserve"> </w:t>
      </w:r>
      <w:proofErr w:type="spellStart"/>
      <w:r w:rsidRPr="00235B21">
        <w:rPr>
          <w:rFonts w:ascii="Arial" w:hAnsi="Arial" w:cs="Arial"/>
          <w:color w:val="000000" w:themeColor="text1"/>
        </w:rPr>
        <w:t>enables</w:t>
      </w:r>
      <w:proofErr w:type="spellEnd"/>
      <w:r w:rsidRPr="00235B21">
        <w:rPr>
          <w:rFonts w:ascii="Arial" w:hAnsi="Arial" w:cs="Arial"/>
          <w:color w:val="000000" w:themeColor="text1"/>
        </w:rPr>
        <w:t xml:space="preserve"> </w:t>
      </w:r>
      <w:proofErr w:type="spellStart"/>
      <w:r w:rsidRPr="00235B21">
        <w:rPr>
          <w:rFonts w:ascii="Arial" w:hAnsi="Arial" w:cs="Arial"/>
          <w:color w:val="000000" w:themeColor="text1"/>
        </w:rPr>
        <w:t>the</w:t>
      </w:r>
      <w:proofErr w:type="spellEnd"/>
      <w:r w:rsidRPr="00235B21">
        <w:rPr>
          <w:rFonts w:ascii="Arial" w:hAnsi="Arial" w:cs="Arial"/>
          <w:color w:val="000000" w:themeColor="text1"/>
        </w:rPr>
        <w:t xml:space="preserve"> </w:t>
      </w:r>
      <w:proofErr w:type="spellStart"/>
      <w:r w:rsidRPr="00235B21">
        <w:rPr>
          <w:rFonts w:ascii="Arial" w:hAnsi="Arial" w:cs="Arial"/>
          <w:color w:val="000000" w:themeColor="text1"/>
        </w:rPr>
        <w:t>decentralized</w:t>
      </w:r>
      <w:proofErr w:type="spellEnd"/>
      <w:r w:rsidRPr="00235B21">
        <w:rPr>
          <w:rFonts w:ascii="Arial" w:hAnsi="Arial" w:cs="Arial"/>
          <w:color w:val="000000" w:themeColor="text1"/>
        </w:rPr>
        <w:t xml:space="preserve"> </w:t>
      </w:r>
      <w:proofErr w:type="spellStart"/>
      <w:r w:rsidRPr="00235B21">
        <w:rPr>
          <w:rFonts w:ascii="Arial" w:hAnsi="Arial" w:cs="Arial"/>
          <w:color w:val="000000" w:themeColor="text1"/>
        </w:rPr>
        <w:t>exchange</w:t>
      </w:r>
      <w:proofErr w:type="spellEnd"/>
      <w:r w:rsidRPr="00235B21">
        <w:rPr>
          <w:rFonts w:ascii="Arial" w:hAnsi="Arial" w:cs="Arial"/>
          <w:color w:val="000000" w:themeColor="text1"/>
        </w:rPr>
        <w:t xml:space="preserve"> of </w:t>
      </w:r>
      <w:proofErr w:type="spellStart"/>
      <w:r w:rsidRPr="00235B21">
        <w:rPr>
          <w:rFonts w:ascii="Arial" w:hAnsi="Arial" w:cs="Arial"/>
          <w:color w:val="000000" w:themeColor="text1"/>
        </w:rPr>
        <w:t>crypto</w:t>
      </w:r>
      <w:proofErr w:type="spellEnd"/>
      <w:r w:rsidRPr="00235B21">
        <w:rPr>
          <w:rFonts w:ascii="Arial" w:hAnsi="Arial" w:cs="Arial"/>
          <w:color w:val="000000" w:themeColor="text1"/>
        </w:rPr>
        <w:t xml:space="preserve"> </w:t>
      </w:r>
      <w:proofErr w:type="spellStart"/>
      <w:r w:rsidRPr="00235B21">
        <w:rPr>
          <w:rFonts w:ascii="Arial" w:hAnsi="Arial" w:cs="Arial"/>
          <w:color w:val="000000" w:themeColor="text1"/>
        </w:rPr>
        <w:t>assets</w:t>
      </w:r>
      <w:proofErr w:type="spellEnd"/>
      <w:r w:rsidRPr="00235B21">
        <w:rPr>
          <w:rFonts w:ascii="Arial" w:hAnsi="Arial" w:cs="Arial"/>
          <w:color w:val="000000" w:themeColor="text1"/>
        </w:rPr>
        <w:t xml:space="preserve">. </w:t>
      </w:r>
      <w:proofErr w:type="spellStart"/>
      <w:r w:rsidRPr="00235B21">
        <w:rPr>
          <w:rFonts w:ascii="Arial" w:hAnsi="Arial" w:cs="Arial"/>
          <w:color w:val="000000" w:themeColor="text1"/>
        </w:rPr>
        <w:t>It</w:t>
      </w:r>
      <w:proofErr w:type="spellEnd"/>
      <w:r w:rsidRPr="00235B21">
        <w:rPr>
          <w:rFonts w:ascii="Arial" w:hAnsi="Arial" w:cs="Arial"/>
          <w:color w:val="000000" w:themeColor="text1"/>
        </w:rPr>
        <w:t xml:space="preserve"> </w:t>
      </w:r>
      <w:proofErr w:type="spellStart"/>
      <w:r w:rsidRPr="00235B21">
        <w:rPr>
          <w:rFonts w:ascii="Arial" w:hAnsi="Arial" w:cs="Arial"/>
          <w:color w:val="000000" w:themeColor="text1"/>
        </w:rPr>
        <w:t>allows</w:t>
      </w:r>
      <w:proofErr w:type="spellEnd"/>
      <w:r w:rsidRPr="00235B21">
        <w:rPr>
          <w:rFonts w:ascii="Arial" w:hAnsi="Arial" w:cs="Arial"/>
          <w:color w:val="000000" w:themeColor="text1"/>
        </w:rPr>
        <w:t xml:space="preserve"> </w:t>
      </w:r>
      <w:proofErr w:type="spellStart"/>
      <w:r w:rsidRPr="00235B21">
        <w:rPr>
          <w:rFonts w:ascii="Arial" w:hAnsi="Arial" w:cs="Arial"/>
          <w:color w:val="000000" w:themeColor="text1"/>
        </w:rPr>
        <w:t>developers</w:t>
      </w:r>
      <w:proofErr w:type="spellEnd"/>
      <w:r w:rsidRPr="00235B21">
        <w:rPr>
          <w:rFonts w:ascii="Arial" w:hAnsi="Arial" w:cs="Arial"/>
          <w:color w:val="000000" w:themeColor="text1"/>
        </w:rPr>
        <w:t xml:space="preserve"> </w:t>
      </w:r>
      <w:proofErr w:type="spellStart"/>
      <w:r w:rsidRPr="00235B21">
        <w:rPr>
          <w:rFonts w:ascii="Arial" w:hAnsi="Arial" w:cs="Arial"/>
          <w:color w:val="000000" w:themeColor="text1"/>
        </w:rPr>
        <w:t>to</w:t>
      </w:r>
      <w:proofErr w:type="spellEnd"/>
      <w:r w:rsidRPr="00235B21">
        <w:rPr>
          <w:rFonts w:ascii="Arial" w:hAnsi="Arial" w:cs="Arial"/>
          <w:color w:val="000000" w:themeColor="text1"/>
        </w:rPr>
        <w:t xml:space="preserve"> </w:t>
      </w:r>
      <w:proofErr w:type="spellStart"/>
      <w:r w:rsidRPr="00235B21">
        <w:rPr>
          <w:rFonts w:ascii="Arial" w:hAnsi="Arial" w:cs="Arial"/>
          <w:color w:val="000000" w:themeColor="text1"/>
        </w:rPr>
        <w:t>build</w:t>
      </w:r>
      <w:proofErr w:type="spellEnd"/>
      <w:r w:rsidRPr="00235B21">
        <w:rPr>
          <w:rFonts w:ascii="Arial" w:hAnsi="Arial" w:cs="Arial"/>
          <w:color w:val="000000" w:themeColor="text1"/>
        </w:rPr>
        <w:t xml:space="preserve"> </w:t>
      </w:r>
      <w:proofErr w:type="spellStart"/>
      <w:r w:rsidRPr="00235B21">
        <w:rPr>
          <w:rFonts w:ascii="Arial" w:hAnsi="Arial" w:cs="Arial"/>
          <w:color w:val="000000" w:themeColor="text1"/>
        </w:rPr>
        <w:t>decentralized</w:t>
      </w:r>
      <w:proofErr w:type="spellEnd"/>
      <w:r w:rsidRPr="00235B21">
        <w:rPr>
          <w:rFonts w:ascii="Arial" w:hAnsi="Arial" w:cs="Arial"/>
          <w:color w:val="000000" w:themeColor="text1"/>
        </w:rPr>
        <w:t xml:space="preserve"> </w:t>
      </w:r>
      <w:proofErr w:type="spellStart"/>
      <w:r w:rsidRPr="00235B21">
        <w:rPr>
          <w:rFonts w:ascii="Arial" w:hAnsi="Arial" w:cs="Arial"/>
          <w:color w:val="000000" w:themeColor="text1"/>
        </w:rPr>
        <w:t>exchanges</w:t>
      </w:r>
      <w:proofErr w:type="spellEnd"/>
      <w:r w:rsidRPr="00235B21">
        <w:rPr>
          <w:rFonts w:ascii="Arial" w:hAnsi="Arial" w:cs="Arial"/>
          <w:color w:val="000000" w:themeColor="text1"/>
        </w:rPr>
        <w:t xml:space="preserve"> (</w:t>
      </w:r>
      <w:proofErr w:type="spellStart"/>
      <w:r w:rsidRPr="00235B21">
        <w:rPr>
          <w:rFonts w:ascii="Arial" w:hAnsi="Arial" w:cs="Arial"/>
          <w:color w:val="000000" w:themeColor="text1"/>
        </w:rPr>
        <w:t>decentralized</w:t>
      </w:r>
      <w:proofErr w:type="spellEnd"/>
      <w:r w:rsidRPr="00235B21">
        <w:rPr>
          <w:rFonts w:ascii="Arial" w:hAnsi="Arial" w:cs="Arial"/>
          <w:color w:val="000000" w:themeColor="text1"/>
        </w:rPr>
        <w:t xml:space="preserve"> </w:t>
      </w:r>
      <w:proofErr w:type="spellStart"/>
      <w:r w:rsidRPr="00235B21">
        <w:rPr>
          <w:rFonts w:ascii="Arial" w:hAnsi="Arial" w:cs="Arial"/>
          <w:color w:val="000000" w:themeColor="text1"/>
        </w:rPr>
        <w:t>trading</w:t>
      </w:r>
      <w:proofErr w:type="spellEnd"/>
      <w:r w:rsidRPr="00235B21">
        <w:rPr>
          <w:rFonts w:ascii="Arial" w:hAnsi="Arial" w:cs="Arial"/>
          <w:color w:val="000000" w:themeColor="text1"/>
        </w:rPr>
        <w:t xml:space="preserve"> </w:t>
      </w:r>
      <w:proofErr w:type="spellStart"/>
      <w:r w:rsidRPr="00235B21">
        <w:rPr>
          <w:rFonts w:ascii="Arial" w:hAnsi="Arial" w:cs="Arial"/>
          <w:color w:val="000000" w:themeColor="text1"/>
        </w:rPr>
        <w:t>venues</w:t>
      </w:r>
      <w:proofErr w:type="spellEnd"/>
      <w:r w:rsidRPr="00235B21">
        <w:rPr>
          <w:rFonts w:ascii="Arial" w:hAnsi="Arial" w:cs="Arial"/>
          <w:color w:val="000000" w:themeColor="text1"/>
        </w:rPr>
        <w:t xml:space="preserve">, </w:t>
      </w:r>
      <w:proofErr w:type="spellStart"/>
      <w:r w:rsidRPr="00235B21">
        <w:rPr>
          <w:rFonts w:ascii="Arial" w:hAnsi="Arial" w:cs="Arial"/>
          <w:color w:val="000000" w:themeColor="text1"/>
        </w:rPr>
        <w:t>wallets</w:t>
      </w:r>
      <w:proofErr w:type="spellEnd"/>
      <w:r w:rsidRPr="00235B21">
        <w:rPr>
          <w:rFonts w:ascii="Arial" w:hAnsi="Arial" w:cs="Arial"/>
          <w:color w:val="000000" w:themeColor="text1"/>
        </w:rPr>
        <w:t xml:space="preserve"> </w:t>
      </w:r>
      <w:proofErr w:type="spellStart"/>
      <w:r w:rsidRPr="00235B21">
        <w:rPr>
          <w:rFonts w:ascii="Arial" w:hAnsi="Arial" w:cs="Arial"/>
          <w:color w:val="000000" w:themeColor="text1"/>
        </w:rPr>
        <w:t>or</w:t>
      </w:r>
      <w:proofErr w:type="spellEnd"/>
      <w:r w:rsidRPr="00235B21">
        <w:rPr>
          <w:rFonts w:ascii="Arial" w:hAnsi="Arial" w:cs="Arial"/>
          <w:color w:val="000000" w:themeColor="text1"/>
        </w:rPr>
        <w:t xml:space="preserve"> </w:t>
      </w:r>
      <w:proofErr w:type="spellStart"/>
      <w:r w:rsidRPr="00235B21">
        <w:rPr>
          <w:rFonts w:ascii="Arial" w:hAnsi="Arial" w:cs="Arial"/>
          <w:color w:val="000000" w:themeColor="text1"/>
        </w:rPr>
        <w:t>marketplaces</w:t>
      </w:r>
      <w:proofErr w:type="spellEnd"/>
      <w:r w:rsidRPr="00235B21">
        <w:rPr>
          <w:rFonts w:ascii="Arial" w:hAnsi="Arial" w:cs="Arial"/>
          <w:color w:val="000000" w:themeColor="text1"/>
        </w:rPr>
        <w:t xml:space="preserve">) </w:t>
      </w:r>
      <w:proofErr w:type="spellStart"/>
      <w:r w:rsidRPr="00235B21">
        <w:rPr>
          <w:rFonts w:ascii="Arial" w:hAnsi="Arial" w:cs="Arial"/>
          <w:color w:val="000000" w:themeColor="text1"/>
        </w:rPr>
        <w:t>using</w:t>
      </w:r>
      <w:proofErr w:type="spellEnd"/>
      <w:r w:rsidRPr="00235B21">
        <w:rPr>
          <w:rFonts w:ascii="Arial" w:hAnsi="Arial" w:cs="Arial"/>
          <w:color w:val="000000" w:themeColor="text1"/>
        </w:rPr>
        <w:t xml:space="preserve"> </w:t>
      </w:r>
      <w:proofErr w:type="spellStart"/>
      <w:r w:rsidRPr="00235B21">
        <w:rPr>
          <w:rFonts w:ascii="Arial" w:hAnsi="Arial" w:cs="Arial"/>
          <w:color w:val="000000" w:themeColor="text1"/>
        </w:rPr>
        <w:t>standardized</w:t>
      </w:r>
      <w:proofErr w:type="spellEnd"/>
      <w:r w:rsidRPr="00235B21">
        <w:rPr>
          <w:rFonts w:ascii="Arial" w:hAnsi="Arial" w:cs="Arial"/>
          <w:color w:val="000000" w:themeColor="text1"/>
        </w:rPr>
        <w:t xml:space="preserve"> smart </w:t>
      </w:r>
      <w:proofErr w:type="spellStart"/>
      <w:r w:rsidRPr="00235B21">
        <w:rPr>
          <w:rFonts w:ascii="Arial" w:hAnsi="Arial" w:cs="Arial"/>
          <w:color w:val="000000" w:themeColor="text1"/>
        </w:rPr>
        <w:t>contracts</w:t>
      </w:r>
      <w:proofErr w:type="spellEnd"/>
      <w:r w:rsidRPr="00235B21">
        <w:rPr>
          <w:rFonts w:ascii="Arial" w:hAnsi="Arial" w:cs="Arial"/>
          <w:color w:val="000000" w:themeColor="text1"/>
        </w:rPr>
        <w:t>.</w:t>
      </w:r>
    </w:p>
    <w:p w14:paraId="5B83D281" w14:textId="77777777" w:rsidR="00235B21" w:rsidRPr="00235B21" w:rsidRDefault="00235B21" w:rsidP="00235B21">
      <w:pPr>
        <w:pStyle w:val="berschrift2"/>
        <w:rPr>
          <w:rFonts w:ascii="Arial" w:hAnsi="Arial" w:cs="Arial"/>
          <w:color w:val="000000" w:themeColor="text1"/>
          <w:sz w:val="24"/>
          <w:szCs w:val="24"/>
        </w:rPr>
      </w:pPr>
      <w:r w:rsidRPr="00235B21">
        <w:rPr>
          <w:rFonts w:ascii="Arial" w:hAnsi="Arial" w:cs="Arial"/>
          <w:color w:val="000000" w:themeColor="text1"/>
          <w:sz w:val="24"/>
          <w:szCs w:val="24"/>
        </w:rPr>
        <w:t xml:space="preserve">1 </w:t>
      </w:r>
      <w:proofErr w:type="spellStart"/>
      <w:r w:rsidRPr="00235B21">
        <w:rPr>
          <w:rFonts w:ascii="Arial" w:hAnsi="Arial" w:cs="Arial"/>
          <w:color w:val="000000" w:themeColor="text1"/>
          <w:sz w:val="24"/>
          <w:szCs w:val="24"/>
        </w:rPr>
        <w:t>hour</w:t>
      </w:r>
      <w:proofErr w:type="spellEnd"/>
      <w:r w:rsidRPr="00235B21">
        <w:rPr>
          <w:rFonts w:ascii="Arial" w:hAnsi="Arial" w:cs="Arial"/>
          <w:color w:val="000000" w:themeColor="text1"/>
          <w:sz w:val="24"/>
          <w:szCs w:val="24"/>
        </w:rPr>
        <w:t xml:space="preserve"> (1hr)</w:t>
      </w:r>
    </w:p>
    <w:p w14:paraId="6B2F9300" w14:textId="77777777" w:rsidR="00235B21" w:rsidRPr="00235B21" w:rsidRDefault="00235B21" w:rsidP="00235B21">
      <w:pPr>
        <w:rPr>
          <w:rFonts w:ascii="Arial" w:hAnsi="Arial" w:cs="Arial"/>
          <w:color w:val="000000" w:themeColor="text1"/>
        </w:rPr>
      </w:pPr>
      <w:r w:rsidRPr="00235B21">
        <w:rPr>
          <w:rFonts w:ascii="Arial" w:hAnsi="Arial" w:cs="Arial"/>
          <w:color w:val="000000" w:themeColor="text1"/>
        </w:rPr>
        <w:t xml:space="preserve">1 </w:t>
      </w:r>
      <w:proofErr w:type="spellStart"/>
      <w:r w:rsidRPr="00235B21">
        <w:rPr>
          <w:rFonts w:ascii="Arial" w:hAnsi="Arial" w:cs="Arial"/>
          <w:color w:val="000000" w:themeColor="text1"/>
        </w:rPr>
        <w:t>hour</w:t>
      </w:r>
      <w:proofErr w:type="spellEnd"/>
      <w:r w:rsidRPr="00235B21">
        <w:rPr>
          <w:rFonts w:ascii="Arial" w:hAnsi="Arial" w:cs="Arial"/>
          <w:color w:val="000000" w:themeColor="text1"/>
        </w:rPr>
        <w:t xml:space="preserve"> (</w:t>
      </w:r>
      <w:proofErr w:type="spellStart"/>
      <w:r w:rsidRPr="00235B21">
        <w:rPr>
          <w:rFonts w:ascii="Arial" w:hAnsi="Arial" w:cs="Arial"/>
          <w:color w:val="000000" w:themeColor="text1"/>
        </w:rPr>
        <w:t>abbreviated</w:t>
      </w:r>
      <w:proofErr w:type="spellEnd"/>
      <w:r w:rsidRPr="00235B21">
        <w:rPr>
          <w:rFonts w:ascii="Arial" w:hAnsi="Arial" w:cs="Arial"/>
          <w:color w:val="000000" w:themeColor="text1"/>
        </w:rPr>
        <w:t xml:space="preserve"> </w:t>
      </w:r>
      <w:proofErr w:type="spellStart"/>
      <w:r w:rsidRPr="00235B21">
        <w:rPr>
          <w:rFonts w:ascii="Arial" w:hAnsi="Arial" w:cs="Arial"/>
          <w:color w:val="000000" w:themeColor="text1"/>
        </w:rPr>
        <w:t>as</w:t>
      </w:r>
      <w:proofErr w:type="spellEnd"/>
      <w:r w:rsidRPr="00235B21">
        <w:rPr>
          <w:rFonts w:ascii="Arial" w:hAnsi="Arial" w:cs="Arial"/>
          <w:color w:val="000000" w:themeColor="text1"/>
        </w:rPr>
        <w:t xml:space="preserve"> 1hr) </w:t>
      </w:r>
      <w:proofErr w:type="spellStart"/>
      <w:r w:rsidRPr="00235B21">
        <w:rPr>
          <w:rFonts w:ascii="Arial" w:hAnsi="Arial" w:cs="Arial"/>
          <w:color w:val="000000" w:themeColor="text1"/>
        </w:rPr>
        <w:t>refers</w:t>
      </w:r>
      <w:proofErr w:type="spellEnd"/>
      <w:r w:rsidRPr="00235B21">
        <w:rPr>
          <w:rFonts w:ascii="Arial" w:hAnsi="Arial" w:cs="Arial"/>
          <w:color w:val="000000" w:themeColor="text1"/>
        </w:rPr>
        <w:t xml:space="preserve"> </w:t>
      </w:r>
      <w:proofErr w:type="spellStart"/>
      <w:r w:rsidRPr="00235B21">
        <w:rPr>
          <w:rFonts w:ascii="Arial" w:hAnsi="Arial" w:cs="Arial"/>
          <w:color w:val="000000" w:themeColor="text1"/>
        </w:rPr>
        <w:t>to</w:t>
      </w:r>
      <w:proofErr w:type="spellEnd"/>
      <w:r w:rsidRPr="00235B21">
        <w:rPr>
          <w:rFonts w:ascii="Arial" w:hAnsi="Arial" w:cs="Arial"/>
          <w:color w:val="000000" w:themeColor="text1"/>
        </w:rPr>
        <w:t xml:space="preserve"> </w:t>
      </w:r>
      <w:proofErr w:type="spellStart"/>
      <w:r w:rsidRPr="00235B21">
        <w:rPr>
          <w:rFonts w:ascii="Arial" w:hAnsi="Arial" w:cs="Arial"/>
          <w:color w:val="000000" w:themeColor="text1"/>
        </w:rPr>
        <w:t>data</w:t>
      </w:r>
      <w:proofErr w:type="spellEnd"/>
      <w:r w:rsidRPr="00235B21">
        <w:rPr>
          <w:rFonts w:ascii="Arial" w:hAnsi="Arial" w:cs="Arial"/>
          <w:color w:val="000000" w:themeColor="text1"/>
        </w:rPr>
        <w:t xml:space="preserve"> </w:t>
      </w:r>
      <w:proofErr w:type="spellStart"/>
      <w:r w:rsidRPr="00235B21">
        <w:rPr>
          <w:rFonts w:ascii="Arial" w:hAnsi="Arial" w:cs="Arial"/>
          <w:color w:val="000000" w:themeColor="text1"/>
        </w:rPr>
        <w:t>or</w:t>
      </w:r>
      <w:proofErr w:type="spellEnd"/>
      <w:r w:rsidRPr="00235B21">
        <w:rPr>
          <w:rFonts w:ascii="Arial" w:hAnsi="Arial" w:cs="Arial"/>
          <w:color w:val="000000" w:themeColor="text1"/>
        </w:rPr>
        <w:t xml:space="preserve"> </w:t>
      </w:r>
      <w:proofErr w:type="spellStart"/>
      <w:r w:rsidRPr="00235B21">
        <w:rPr>
          <w:rFonts w:ascii="Arial" w:hAnsi="Arial" w:cs="Arial"/>
          <w:color w:val="000000" w:themeColor="text1"/>
        </w:rPr>
        <w:t>performance</w:t>
      </w:r>
      <w:proofErr w:type="spellEnd"/>
      <w:r w:rsidRPr="00235B21">
        <w:rPr>
          <w:rFonts w:ascii="Arial" w:hAnsi="Arial" w:cs="Arial"/>
          <w:color w:val="000000" w:themeColor="text1"/>
        </w:rPr>
        <w:t xml:space="preserve"> </w:t>
      </w:r>
      <w:proofErr w:type="spellStart"/>
      <w:r w:rsidRPr="00235B21">
        <w:rPr>
          <w:rFonts w:ascii="Arial" w:hAnsi="Arial" w:cs="Arial"/>
          <w:color w:val="000000" w:themeColor="text1"/>
        </w:rPr>
        <w:t>measured</w:t>
      </w:r>
      <w:proofErr w:type="spellEnd"/>
      <w:r w:rsidRPr="00235B21">
        <w:rPr>
          <w:rFonts w:ascii="Arial" w:hAnsi="Arial" w:cs="Arial"/>
          <w:color w:val="000000" w:themeColor="text1"/>
        </w:rPr>
        <w:t xml:space="preserve"> </w:t>
      </w:r>
      <w:proofErr w:type="spellStart"/>
      <w:r w:rsidRPr="00235B21">
        <w:rPr>
          <w:rFonts w:ascii="Arial" w:hAnsi="Arial" w:cs="Arial"/>
          <w:color w:val="000000" w:themeColor="text1"/>
        </w:rPr>
        <w:t>over</w:t>
      </w:r>
      <w:proofErr w:type="spellEnd"/>
      <w:r w:rsidRPr="00235B21">
        <w:rPr>
          <w:rFonts w:ascii="Arial" w:hAnsi="Arial" w:cs="Arial"/>
          <w:color w:val="000000" w:themeColor="text1"/>
        </w:rPr>
        <w:t xml:space="preserve"> </w:t>
      </w:r>
      <w:proofErr w:type="spellStart"/>
      <w:r w:rsidRPr="00235B21">
        <w:rPr>
          <w:rFonts w:ascii="Arial" w:hAnsi="Arial" w:cs="Arial"/>
          <w:color w:val="000000" w:themeColor="text1"/>
        </w:rPr>
        <w:t>the</w:t>
      </w:r>
      <w:proofErr w:type="spellEnd"/>
      <w:r w:rsidRPr="00235B21">
        <w:rPr>
          <w:rFonts w:ascii="Arial" w:hAnsi="Arial" w:cs="Arial"/>
          <w:color w:val="000000" w:themeColor="text1"/>
        </w:rPr>
        <w:t xml:space="preserve"> </w:t>
      </w:r>
      <w:proofErr w:type="spellStart"/>
      <w:r w:rsidRPr="00235B21">
        <w:rPr>
          <w:rFonts w:ascii="Arial" w:hAnsi="Arial" w:cs="Arial"/>
          <w:color w:val="000000" w:themeColor="text1"/>
        </w:rPr>
        <w:t>past</w:t>
      </w:r>
      <w:proofErr w:type="spellEnd"/>
      <w:r w:rsidRPr="00235B21">
        <w:rPr>
          <w:rFonts w:ascii="Arial" w:hAnsi="Arial" w:cs="Arial"/>
          <w:color w:val="000000" w:themeColor="text1"/>
        </w:rPr>
        <w:t xml:space="preserve"> </w:t>
      </w:r>
      <w:proofErr w:type="spellStart"/>
      <w:r w:rsidRPr="00235B21">
        <w:rPr>
          <w:rFonts w:ascii="Arial" w:hAnsi="Arial" w:cs="Arial"/>
          <w:color w:val="000000" w:themeColor="text1"/>
        </w:rPr>
        <w:t>one</w:t>
      </w:r>
      <w:proofErr w:type="spellEnd"/>
      <w:r w:rsidRPr="00235B21">
        <w:rPr>
          <w:rFonts w:ascii="Arial" w:hAnsi="Arial" w:cs="Arial"/>
          <w:color w:val="000000" w:themeColor="text1"/>
        </w:rPr>
        <w:t xml:space="preserve"> </w:t>
      </w:r>
      <w:proofErr w:type="spellStart"/>
      <w:r w:rsidRPr="00235B21">
        <w:rPr>
          <w:rFonts w:ascii="Arial" w:hAnsi="Arial" w:cs="Arial"/>
          <w:color w:val="000000" w:themeColor="text1"/>
        </w:rPr>
        <w:t>hour</w:t>
      </w:r>
      <w:proofErr w:type="spellEnd"/>
      <w:r w:rsidRPr="00235B21">
        <w:rPr>
          <w:rFonts w:ascii="Arial" w:hAnsi="Arial" w:cs="Arial"/>
          <w:color w:val="000000" w:themeColor="text1"/>
        </w:rPr>
        <w:t>.</w:t>
      </w:r>
    </w:p>
    <w:p w14:paraId="1B2755AC" w14:textId="77777777" w:rsidR="00235B21" w:rsidRPr="00235B21" w:rsidRDefault="00235B21" w:rsidP="00235B21">
      <w:pPr>
        <w:pStyle w:val="berschrift2"/>
        <w:rPr>
          <w:rFonts w:ascii="Arial" w:hAnsi="Arial" w:cs="Arial"/>
          <w:color w:val="000000" w:themeColor="text1"/>
          <w:sz w:val="24"/>
          <w:szCs w:val="24"/>
        </w:rPr>
      </w:pPr>
      <w:r w:rsidRPr="00235B21">
        <w:rPr>
          <w:rFonts w:ascii="Arial" w:hAnsi="Arial" w:cs="Arial"/>
          <w:color w:val="000000" w:themeColor="text1"/>
          <w:sz w:val="24"/>
          <w:szCs w:val="24"/>
        </w:rPr>
        <w:t xml:space="preserve">24 </w:t>
      </w:r>
      <w:proofErr w:type="spellStart"/>
      <w:r w:rsidRPr="00235B21">
        <w:rPr>
          <w:rFonts w:ascii="Arial" w:hAnsi="Arial" w:cs="Arial"/>
          <w:color w:val="000000" w:themeColor="text1"/>
          <w:sz w:val="24"/>
          <w:szCs w:val="24"/>
        </w:rPr>
        <w:t>hours</w:t>
      </w:r>
      <w:proofErr w:type="spellEnd"/>
      <w:r w:rsidRPr="00235B21">
        <w:rPr>
          <w:rFonts w:ascii="Arial" w:hAnsi="Arial" w:cs="Arial"/>
          <w:color w:val="000000" w:themeColor="text1"/>
          <w:sz w:val="24"/>
          <w:szCs w:val="24"/>
        </w:rPr>
        <w:t xml:space="preserve"> (24hr)</w:t>
      </w:r>
    </w:p>
    <w:p w14:paraId="4F0E65E6" w14:textId="77777777" w:rsidR="00235B21" w:rsidRPr="00235B21" w:rsidRDefault="00235B21" w:rsidP="00235B21">
      <w:pPr>
        <w:rPr>
          <w:rFonts w:ascii="Arial" w:hAnsi="Arial" w:cs="Arial"/>
          <w:color w:val="000000" w:themeColor="text1"/>
        </w:rPr>
      </w:pPr>
      <w:r w:rsidRPr="00235B21">
        <w:rPr>
          <w:rFonts w:ascii="Arial" w:hAnsi="Arial" w:cs="Arial"/>
          <w:color w:val="000000" w:themeColor="text1"/>
        </w:rPr>
        <w:t xml:space="preserve">24 </w:t>
      </w:r>
      <w:proofErr w:type="spellStart"/>
      <w:r w:rsidRPr="00235B21">
        <w:rPr>
          <w:rFonts w:ascii="Arial" w:hAnsi="Arial" w:cs="Arial"/>
          <w:color w:val="000000" w:themeColor="text1"/>
        </w:rPr>
        <w:t>hours</w:t>
      </w:r>
      <w:proofErr w:type="spellEnd"/>
      <w:r w:rsidRPr="00235B21">
        <w:rPr>
          <w:rFonts w:ascii="Arial" w:hAnsi="Arial" w:cs="Arial"/>
          <w:color w:val="000000" w:themeColor="text1"/>
        </w:rPr>
        <w:t xml:space="preserve"> (</w:t>
      </w:r>
      <w:proofErr w:type="spellStart"/>
      <w:r w:rsidRPr="00235B21">
        <w:rPr>
          <w:rFonts w:ascii="Arial" w:hAnsi="Arial" w:cs="Arial"/>
          <w:color w:val="000000" w:themeColor="text1"/>
        </w:rPr>
        <w:t>abbreviated</w:t>
      </w:r>
      <w:proofErr w:type="spellEnd"/>
      <w:r w:rsidRPr="00235B21">
        <w:rPr>
          <w:rFonts w:ascii="Arial" w:hAnsi="Arial" w:cs="Arial"/>
          <w:color w:val="000000" w:themeColor="text1"/>
        </w:rPr>
        <w:t xml:space="preserve"> </w:t>
      </w:r>
      <w:proofErr w:type="spellStart"/>
      <w:r w:rsidRPr="00235B21">
        <w:rPr>
          <w:rFonts w:ascii="Arial" w:hAnsi="Arial" w:cs="Arial"/>
          <w:color w:val="000000" w:themeColor="text1"/>
        </w:rPr>
        <w:t>as</w:t>
      </w:r>
      <w:proofErr w:type="spellEnd"/>
      <w:r w:rsidRPr="00235B21">
        <w:rPr>
          <w:rFonts w:ascii="Arial" w:hAnsi="Arial" w:cs="Arial"/>
          <w:color w:val="000000" w:themeColor="text1"/>
        </w:rPr>
        <w:t xml:space="preserve"> 24hr) </w:t>
      </w:r>
      <w:proofErr w:type="spellStart"/>
      <w:r w:rsidRPr="00235B21">
        <w:rPr>
          <w:rFonts w:ascii="Arial" w:hAnsi="Arial" w:cs="Arial"/>
          <w:color w:val="000000" w:themeColor="text1"/>
        </w:rPr>
        <w:t>refers</w:t>
      </w:r>
      <w:proofErr w:type="spellEnd"/>
      <w:r w:rsidRPr="00235B21">
        <w:rPr>
          <w:rFonts w:ascii="Arial" w:hAnsi="Arial" w:cs="Arial"/>
          <w:color w:val="000000" w:themeColor="text1"/>
        </w:rPr>
        <w:t xml:space="preserve"> </w:t>
      </w:r>
      <w:proofErr w:type="spellStart"/>
      <w:r w:rsidRPr="00235B21">
        <w:rPr>
          <w:rFonts w:ascii="Arial" w:hAnsi="Arial" w:cs="Arial"/>
          <w:color w:val="000000" w:themeColor="text1"/>
        </w:rPr>
        <w:t>to</w:t>
      </w:r>
      <w:proofErr w:type="spellEnd"/>
      <w:r w:rsidRPr="00235B21">
        <w:rPr>
          <w:rFonts w:ascii="Arial" w:hAnsi="Arial" w:cs="Arial"/>
          <w:color w:val="000000" w:themeColor="text1"/>
        </w:rPr>
        <w:t xml:space="preserve"> </w:t>
      </w:r>
      <w:proofErr w:type="spellStart"/>
      <w:r w:rsidRPr="00235B21">
        <w:rPr>
          <w:rFonts w:ascii="Arial" w:hAnsi="Arial" w:cs="Arial"/>
          <w:color w:val="000000" w:themeColor="text1"/>
        </w:rPr>
        <w:t>data</w:t>
      </w:r>
      <w:proofErr w:type="spellEnd"/>
      <w:r w:rsidRPr="00235B21">
        <w:rPr>
          <w:rFonts w:ascii="Arial" w:hAnsi="Arial" w:cs="Arial"/>
          <w:color w:val="000000" w:themeColor="text1"/>
        </w:rPr>
        <w:t xml:space="preserve"> </w:t>
      </w:r>
      <w:proofErr w:type="spellStart"/>
      <w:r w:rsidRPr="00235B21">
        <w:rPr>
          <w:rFonts w:ascii="Arial" w:hAnsi="Arial" w:cs="Arial"/>
          <w:color w:val="000000" w:themeColor="text1"/>
        </w:rPr>
        <w:t>or</w:t>
      </w:r>
      <w:proofErr w:type="spellEnd"/>
      <w:r w:rsidRPr="00235B21">
        <w:rPr>
          <w:rFonts w:ascii="Arial" w:hAnsi="Arial" w:cs="Arial"/>
          <w:color w:val="000000" w:themeColor="text1"/>
        </w:rPr>
        <w:t xml:space="preserve"> </w:t>
      </w:r>
      <w:proofErr w:type="spellStart"/>
      <w:r w:rsidRPr="00235B21">
        <w:rPr>
          <w:rFonts w:ascii="Arial" w:hAnsi="Arial" w:cs="Arial"/>
          <w:color w:val="000000" w:themeColor="text1"/>
        </w:rPr>
        <w:t>performance</w:t>
      </w:r>
      <w:proofErr w:type="spellEnd"/>
      <w:r w:rsidRPr="00235B21">
        <w:rPr>
          <w:rFonts w:ascii="Arial" w:hAnsi="Arial" w:cs="Arial"/>
          <w:color w:val="000000" w:themeColor="text1"/>
        </w:rPr>
        <w:t xml:space="preserve"> </w:t>
      </w:r>
      <w:proofErr w:type="spellStart"/>
      <w:r w:rsidRPr="00235B21">
        <w:rPr>
          <w:rFonts w:ascii="Arial" w:hAnsi="Arial" w:cs="Arial"/>
          <w:color w:val="000000" w:themeColor="text1"/>
        </w:rPr>
        <w:t>measured</w:t>
      </w:r>
      <w:proofErr w:type="spellEnd"/>
      <w:r w:rsidRPr="00235B21">
        <w:rPr>
          <w:rFonts w:ascii="Arial" w:hAnsi="Arial" w:cs="Arial"/>
          <w:color w:val="000000" w:themeColor="text1"/>
        </w:rPr>
        <w:t xml:space="preserve"> </w:t>
      </w:r>
      <w:proofErr w:type="spellStart"/>
      <w:r w:rsidRPr="00235B21">
        <w:rPr>
          <w:rFonts w:ascii="Arial" w:hAnsi="Arial" w:cs="Arial"/>
          <w:color w:val="000000" w:themeColor="text1"/>
        </w:rPr>
        <w:t>over</w:t>
      </w:r>
      <w:proofErr w:type="spellEnd"/>
      <w:r w:rsidRPr="00235B21">
        <w:rPr>
          <w:rFonts w:ascii="Arial" w:hAnsi="Arial" w:cs="Arial"/>
          <w:color w:val="000000" w:themeColor="text1"/>
        </w:rPr>
        <w:t xml:space="preserve"> </w:t>
      </w:r>
      <w:proofErr w:type="spellStart"/>
      <w:r w:rsidRPr="00235B21">
        <w:rPr>
          <w:rFonts w:ascii="Arial" w:hAnsi="Arial" w:cs="Arial"/>
          <w:color w:val="000000" w:themeColor="text1"/>
        </w:rPr>
        <w:t>the</w:t>
      </w:r>
      <w:proofErr w:type="spellEnd"/>
      <w:r w:rsidRPr="00235B21">
        <w:rPr>
          <w:rFonts w:ascii="Arial" w:hAnsi="Arial" w:cs="Arial"/>
          <w:color w:val="000000" w:themeColor="text1"/>
        </w:rPr>
        <w:t xml:space="preserve"> </w:t>
      </w:r>
      <w:proofErr w:type="spellStart"/>
      <w:r w:rsidRPr="00235B21">
        <w:rPr>
          <w:rFonts w:ascii="Arial" w:hAnsi="Arial" w:cs="Arial"/>
          <w:color w:val="000000" w:themeColor="text1"/>
        </w:rPr>
        <w:t>past</w:t>
      </w:r>
      <w:proofErr w:type="spellEnd"/>
      <w:r w:rsidRPr="00235B21">
        <w:rPr>
          <w:rFonts w:ascii="Arial" w:hAnsi="Arial" w:cs="Arial"/>
          <w:color w:val="000000" w:themeColor="text1"/>
        </w:rPr>
        <w:t xml:space="preserve"> </w:t>
      </w:r>
      <w:proofErr w:type="spellStart"/>
      <w:r w:rsidRPr="00235B21">
        <w:rPr>
          <w:rFonts w:ascii="Arial" w:hAnsi="Arial" w:cs="Arial"/>
          <w:color w:val="000000" w:themeColor="text1"/>
        </w:rPr>
        <w:t>twenty-four</w:t>
      </w:r>
      <w:proofErr w:type="spellEnd"/>
      <w:r w:rsidRPr="00235B21">
        <w:rPr>
          <w:rFonts w:ascii="Arial" w:hAnsi="Arial" w:cs="Arial"/>
          <w:color w:val="000000" w:themeColor="text1"/>
        </w:rPr>
        <w:t xml:space="preserve"> </w:t>
      </w:r>
      <w:proofErr w:type="spellStart"/>
      <w:r w:rsidRPr="00235B21">
        <w:rPr>
          <w:rFonts w:ascii="Arial" w:hAnsi="Arial" w:cs="Arial"/>
          <w:color w:val="000000" w:themeColor="text1"/>
        </w:rPr>
        <w:t>hours</w:t>
      </w:r>
      <w:proofErr w:type="spellEnd"/>
      <w:r w:rsidRPr="00235B21">
        <w:rPr>
          <w:rFonts w:ascii="Arial" w:hAnsi="Arial" w:cs="Arial"/>
          <w:color w:val="000000" w:themeColor="text1"/>
        </w:rPr>
        <w:t>.</w:t>
      </w:r>
    </w:p>
    <w:p w14:paraId="76680E28" w14:textId="77777777" w:rsidR="00235B21" w:rsidRPr="00235B21" w:rsidRDefault="00235B21" w:rsidP="00235B21">
      <w:pPr>
        <w:pStyle w:val="berschrift2"/>
        <w:rPr>
          <w:rFonts w:ascii="Arial" w:hAnsi="Arial" w:cs="Arial"/>
          <w:color w:val="000000" w:themeColor="text1"/>
          <w:sz w:val="24"/>
          <w:szCs w:val="24"/>
        </w:rPr>
      </w:pPr>
      <w:r w:rsidRPr="00235B21">
        <w:rPr>
          <w:rFonts w:ascii="Arial" w:hAnsi="Arial" w:cs="Arial"/>
          <w:color w:val="000000" w:themeColor="text1"/>
          <w:sz w:val="24"/>
          <w:szCs w:val="24"/>
        </w:rPr>
        <w:t xml:space="preserve">30 </w:t>
      </w:r>
      <w:proofErr w:type="spellStart"/>
      <w:r w:rsidRPr="00235B21">
        <w:rPr>
          <w:rFonts w:ascii="Arial" w:hAnsi="Arial" w:cs="Arial"/>
          <w:color w:val="000000" w:themeColor="text1"/>
          <w:sz w:val="24"/>
          <w:szCs w:val="24"/>
        </w:rPr>
        <w:t>days</w:t>
      </w:r>
      <w:proofErr w:type="spellEnd"/>
      <w:r w:rsidRPr="00235B21">
        <w:rPr>
          <w:rFonts w:ascii="Arial" w:hAnsi="Arial" w:cs="Arial"/>
          <w:color w:val="000000" w:themeColor="text1"/>
          <w:sz w:val="24"/>
          <w:szCs w:val="24"/>
        </w:rPr>
        <w:t xml:space="preserve"> (30d)</w:t>
      </w:r>
    </w:p>
    <w:p w14:paraId="10F3FA10" w14:textId="77777777" w:rsidR="00235B21" w:rsidRPr="00235B21" w:rsidRDefault="00235B21" w:rsidP="00235B21">
      <w:pPr>
        <w:rPr>
          <w:rFonts w:ascii="Arial" w:hAnsi="Arial" w:cs="Arial"/>
          <w:color w:val="000000" w:themeColor="text1"/>
        </w:rPr>
      </w:pPr>
      <w:r w:rsidRPr="00235B21">
        <w:rPr>
          <w:rFonts w:ascii="Arial" w:hAnsi="Arial" w:cs="Arial"/>
          <w:color w:val="000000" w:themeColor="text1"/>
        </w:rPr>
        <w:t xml:space="preserve">30 </w:t>
      </w:r>
      <w:proofErr w:type="spellStart"/>
      <w:r w:rsidRPr="00235B21">
        <w:rPr>
          <w:rFonts w:ascii="Arial" w:hAnsi="Arial" w:cs="Arial"/>
          <w:color w:val="000000" w:themeColor="text1"/>
        </w:rPr>
        <w:t>days</w:t>
      </w:r>
      <w:proofErr w:type="spellEnd"/>
      <w:r w:rsidRPr="00235B21">
        <w:rPr>
          <w:rFonts w:ascii="Arial" w:hAnsi="Arial" w:cs="Arial"/>
          <w:color w:val="000000" w:themeColor="text1"/>
        </w:rPr>
        <w:t xml:space="preserve"> (</w:t>
      </w:r>
      <w:proofErr w:type="spellStart"/>
      <w:r w:rsidRPr="00235B21">
        <w:rPr>
          <w:rFonts w:ascii="Arial" w:hAnsi="Arial" w:cs="Arial"/>
          <w:color w:val="000000" w:themeColor="text1"/>
        </w:rPr>
        <w:t>abbreviated</w:t>
      </w:r>
      <w:proofErr w:type="spellEnd"/>
      <w:r w:rsidRPr="00235B21">
        <w:rPr>
          <w:rFonts w:ascii="Arial" w:hAnsi="Arial" w:cs="Arial"/>
          <w:color w:val="000000" w:themeColor="text1"/>
        </w:rPr>
        <w:t xml:space="preserve"> </w:t>
      </w:r>
      <w:proofErr w:type="spellStart"/>
      <w:r w:rsidRPr="00235B21">
        <w:rPr>
          <w:rFonts w:ascii="Arial" w:hAnsi="Arial" w:cs="Arial"/>
          <w:color w:val="000000" w:themeColor="text1"/>
        </w:rPr>
        <w:t>as</w:t>
      </w:r>
      <w:proofErr w:type="spellEnd"/>
      <w:r w:rsidRPr="00235B21">
        <w:rPr>
          <w:rFonts w:ascii="Arial" w:hAnsi="Arial" w:cs="Arial"/>
          <w:color w:val="000000" w:themeColor="text1"/>
        </w:rPr>
        <w:t xml:space="preserve"> 30d) </w:t>
      </w:r>
      <w:proofErr w:type="spellStart"/>
      <w:r w:rsidRPr="00235B21">
        <w:rPr>
          <w:rFonts w:ascii="Arial" w:hAnsi="Arial" w:cs="Arial"/>
          <w:color w:val="000000" w:themeColor="text1"/>
        </w:rPr>
        <w:t>refers</w:t>
      </w:r>
      <w:proofErr w:type="spellEnd"/>
      <w:r w:rsidRPr="00235B21">
        <w:rPr>
          <w:rFonts w:ascii="Arial" w:hAnsi="Arial" w:cs="Arial"/>
          <w:color w:val="000000" w:themeColor="text1"/>
        </w:rPr>
        <w:t xml:space="preserve"> </w:t>
      </w:r>
      <w:proofErr w:type="spellStart"/>
      <w:r w:rsidRPr="00235B21">
        <w:rPr>
          <w:rFonts w:ascii="Arial" w:hAnsi="Arial" w:cs="Arial"/>
          <w:color w:val="000000" w:themeColor="text1"/>
        </w:rPr>
        <w:t>to</w:t>
      </w:r>
      <w:proofErr w:type="spellEnd"/>
      <w:r w:rsidRPr="00235B21">
        <w:rPr>
          <w:rFonts w:ascii="Arial" w:hAnsi="Arial" w:cs="Arial"/>
          <w:color w:val="000000" w:themeColor="text1"/>
        </w:rPr>
        <w:t xml:space="preserve"> </w:t>
      </w:r>
      <w:proofErr w:type="spellStart"/>
      <w:r w:rsidRPr="00235B21">
        <w:rPr>
          <w:rFonts w:ascii="Arial" w:hAnsi="Arial" w:cs="Arial"/>
          <w:color w:val="000000" w:themeColor="text1"/>
        </w:rPr>
        <w:t>data</w:t>
      </w:r>
      <w:proofErr w:type="spellEnd"/>
      <w:r w:rsidRPr="00235B21">
        <w:rPr>
          <w:rFonts w:ascii="Arial" w:hAnsi="Arial" w:cs="Arial"/>
          <w:color w:val="000000" w:themeColor="text1"/>
        </w:rPr>
        <w:t xml:space="preserve"> </w:t>
      </w:r>
      <w:proofErr w:type="spellStart"/>
      <w:r w:rsidRPr="00235B21">
        <w:rPr>
          <w:rFonts w:ascii="Arial" w:hAnsi="Arial" w:cs="Arial"/>
          <w:color w:val="000000" w:themeColor="text1"/>
        </w:rPr>
        <w:t>or</w:t>
      </w:r>
      <w:proofErr w:type="spellEnd"/>
      <w:r w:rsidRPr="00235B21">
        <w:rPr>
          <w:rFonts w:ascii="Arial" w:hAnsi="Arial" w:cs="Arial"/>
          <w:color w:val="000000" w:themeColor="text1"/>
        </w:rPr>
        <w:t xml:space="preserve"> </w:t>
      </w:r>
      <w:proofErr w:type="spellStart"/>
      <w:r w:rsidRPr="00235B21">
        <w:rPr>
          <w:rFonts w:ascii="Arial" w:hAnsi="Arial" w:cs="Arial"/>
          <w:color w:val="000000" w:themeColor="text1"/>
        </w:rPr>
        <w:t>performance</w:t>
      </w:r>
      <w:proofErr w:type="spellEnd"/>
      <w:r w:rsidRPr="00235B21">
        <w:rPr>
          <w:rFonts w:ascii="Arial" w:hAnsi="Arial" w:cs="Arial"/>
          <w:color w:val="000000" w:themeColor="text1"/>
        </w:rPr>
        <w:t xml:space="preserve"> </w:t>
      </w:r>
      <w:proofErr w:type="spellStart"/>
      <w:r w:rsidRPr="00235B21">
        <w:rPr>
          <w:rFonts w:ascii="Arial" w:hAnsi="Arial" w:cs="Arial"/>
          <w:color w:val="000000" w:themeColor="text1"/>
        </w:rPr>
        <w:t>measured</w:t>
      </w:r>
      <w:proofErr w:type="spellEnd"/>
      <w:r w:rsidRPr="00235B21">
        <w:rPr>
          <w:rFonts w:ascii="Arial" w:hAnsi="Arial" w:cs="Arial"/>
          <w:color w:val="000000" w:themeColor="text1"/>
        </w:rPr>
        <w:t xml:space="preserve"> </w:t>
      </w:r>
      <w:proofErr w:type="spellStart"/>
      <w:r w:rsidRPr="00235B21">
        <w:rPr>
          <w:rFonts w:ascii="Arial" w:hAnsi="Arial" w:cs="Arial"/>
          <w:color w:val="000000" w:themeColor="text1"/>
        </w:rPr>
        <w:t>over</w:t>
      </w:r>
      <w:proofErr w:type="spellEnd"/>
      <w:r w:rsidRPr="00235B21">
        <w:rPr>
          <w:rFonts w:ascii="Arial" w:hAnsi="Arial" w:cs="Arial"/>
          <w:color w:val="000000" w:themeColor="text1"/>
        </w:rPr>
        <w:t xml:space="preserve"> </w:t>
      </w:r>
      <w:proofErr w:type="spellStart"/>
      <w:r w:rsidRPr="00235B21">
        <w:rPr>
          <w:rFonts w:ascii="Arial" w:hAnsi="Arial" w:cs="Arial"/>
          <w:color w:val="000000" w:themeColor="text1"/>
        </w:rPr>
        <w:t>the</w:t>
      </w:r>
      <w:proofErr w:type="spellEnd"/>
      <w:r w:rsidRPr="00235B21">
        <w:rPr>
          <w:rFonts w:ascii="Arial" w:hAnsi="Arial" w:cs="Arial"/>
          <w:color w:val="000000" w:themeColor="text1"/>
        </w:rPr>
        <w:t xml:space="preserve"> </w:t>
      </w:r>
      <w:proofErr w:type="spellStart"/>
      <w:r w:rsidRPr="00235B21">
        <w:rPr>
          <w:rFonts w:ascii="Arial" w:hAnsi="Arial" w:cs="Arial"/>
          <w:color w:val="000000" w:themeColor="text1"/>
        </w:rPr>
        <w:t>past</w:t>
      </w:r>
      <w:proofErr w:type="spellEnd"/>
      <w:r w:rsidRPr="00235B21">
        <w:rPr>
          <w:rFonts w:ascii="Arial" w:hAnsi="Arial" w:cs="Arial"/>
          <w:color w:val="000000" w:themeColor="text1"/>
        </w:rPr>
        <w:t xml:space="preserve"> </w:t>
      </w:r>
      <w:proofErr w:type="spellStart"/>
      <w:r w:rsidRPr="00235B21">
        <w:rPr>
          <w:rFonts w:ascii="Arial" w:hAnsi="Arial" w:cs="Arial"/>
          <w:color w:val="000000" w:themeColor="text1"/>
        </w:rPr>
        <w:t>thirty</w:t>
      </w:r>
      <w:proofErr w:type="spellEnd"/>
      <w:r w:rsidRPr="00235B21">
        <w:rPr>
          <w:rFonts w:ascii="Arial" w:hAnsi="Arial" w:cs="Arial"/>
          <w:color w:val="000000" w:themeColor="text1"/>
        </w:rPr>
        <w:t xml:space="preserve"> </w:t>
      </w:r>
      <w:proofErr w:type="spellStart"/>
      <w:r w:rsidRPr="00235B21">
        <w:rPr>
          <w:rFonts w:ascii="Arial" w:hAnsi="Arial" w:cs="Arial"/>
          <w:color w:val="000000" w:themeColor="text1"/>
        </w:rPr>
        <w:t>calendar</w:t>
      </w:r>
      <w:proofErr w:type="spellEnd"/>
      <w:r w:rsidRPr="00235B21">
        <w:rPr>
          <w:rFonts w:ascii="Arial" w:hAnsi="Arial" w:cs="Arial"/>
          <w:color w:val="000000" w:themeColor="text1"/>
        </w:rPr>
        <w:t xml:space="preserve"> </w:t>
      </w:r>
      <w:proofErr w:type="spellStart"/>
      <w:r w:rsidRPr="00235B21">
        <w:rPr>
          <w:rFonts w:ascii="Arial" w:hAnsi="Arial" w:cs="Arial"/>
          <w:color w:val="000000" w:themeColor="text1"/>
        </w:rPr>
        <w:t>days</w:t>
      </w:r>
      <w:proofErr w:type="spellEnd"/>
      <w:r w:rsidRPr="00235B21">
        <w:rPr>
          <w:rFonts w:ascii="Arial" w:hAnsi="Arial" w:cs="Arial"/>
          <w:color w:val="000000" w:themeColor="text1"/>
        </w:rPr>
        <w:t>.</w:t>
      </w:r>
    </w:p>
    <w:p w14:paraId="7ACCF015" w14:textId="77777777" w:rsidR="00235B21" w:rsidRPr="00235B21" w:rsidRDefault="00235B21" w:rsidP="00235B21">
      <w:pPr>
        <w:pStyle w:val="berschrift2"/>
        <w:rPr>
          <w:rFonts w:ascii="Arial" w:hAnsi="Arial" w:cs="Arial"/>
          <w:color w:val="000000" w:themeColor="text1"/>
          <w:sz w:val="24"/>
          <w:szCs w:val="24"/>
        </w:rPr>
      </w:pPr>
      <w:r w:rsidRPr="00235B21">
        <w:rPr>
          <w:rFonts w:ascii="Arial" w:hAnsi="Arial" w:cs="Arial"/>
          <w:color w:val="000000" w:themeColor="text1"/>
          <w:sz w:val="24"/>
          <w:szCs w:val="24"/>
        </w:rPr>
        <w:lastRenderedPageBreak/>
        <w:t>401(k) Plan</w:t>
      </w:r>
    </w:p>
    <w:p w14:paraId="23233F48" w14:textId="77777777" w:rsidR="00AB6F68" w:rsidRPr="00235B21" w:rsidRDefault="00235B21" w:rsidP="00235B21">
      <w:pPr>
        <w:pStyle w:val="berschrift1"/>
        <w:rPr>
          <w:rFonts w:ascii="Arial" w:hAnsi="Arial" w:cs="Arial"/>
          <w:color w:val="000000" w:themeColor="text1"/>
          <w:sz w:val="24"/>
          <w:szCs w:val="24"/>
        </w:rPr>
      </w:pPr>
      <w:r w:rsidRPr="00235B21">
        <w:rPr>
          <w:rFonts w:ascii="Arial" w:hAnsi="Arial" w:cs="Arial"/>
          <w:color w:val="000000" w:themeColor="text1"/>
          <w:sz w:val="24"/>
          <w:szCs w:val="24"/>
        </w:rPr>
        <w:t xml:space="preserve">A 401(k) plan </w:t>
      </w:r>
      <w:proofErr w:type="spellStart"/>
      <w:r w:rsidRPr="00235B21">
        <w:rPr>
          <w:rFonts w:ascii="Arial" w:hAnsi="Arial" w:cs="Arial"/>
          <w:color w:val="000000" w:themeColor="text1"/>
          <w:sz w:val="24"/>
          <w:szCs w:val="24"/>
        </w:rPr>
        <w:t>is</w:t>
      </w:r>
      <w:proofErr w:type="spellEnd"/>
      <w:r w:rsidRPr="00235B21">
        <w:rPr>
          <w:rFonts w:ascii="Arial" w:hAnsi="Arial" w:cs="Arial"/>
          <w:color w:val="000000" w:themeColor="text1"/>
          <w:sz w:val="24"/>
          <w:szCs w:val="24"/>
        </w:rPr>
        <w:t xml:space="preserve"> a United States </w:t>
      </w:r>
      <w:proofErr w:type="spellStart"/>
      <w:r w:rsidRPr="00235B21">
        <w:rPr>
          <w:rFonts w:ascii="Arial" w:hAnsi="Arial" w:cs="Arial"/>
          <w:color w:val="000000" w:themeColor="text1"/>
          <w:sz w:val="24"/>
          <w:szCs w:val="24"/>
        </w:rPr>
        <w:t>employer-sponsored</w:t>
      </w:r>
      <w:proofErr w:type="spellEnd"/>
      <w:r w:rsidRPr="00235B21">
        <w:rPr>
          <w:rFonts w:ascii="Arial" w:hAnsi="Arial" w:cs="Arial"/>
          <w:color w:val="000000" w:themeColor="text1"/>
          <w:sz w:val="24"/>
          <w:szCs w:val="24"/>
        </w:rPr>
        <w:t xml:space="preserve"> </w:t>
      </w:r>
      <w:proofErr w:type="spellStart"/>
      <w:r w:rsidRPr="00235B21">
        <w:rPr>
          <w:rFonts w:ascii="Arial" w:hAnsi="Arial" w:cs="Arial"/>
          <w:color w:val="000000" w:themeColor="text1"/>
          <w:sz w:val="24"/>
          <w:szCs w:val="24"/>
        </w:rPr>
        <w:t>retirement</w:t>
      </w:r>
      <w:proofErr w:type="spellEnd"/>
      <w:r w:rsidRPr="00235B21">
        <w:rPr>
          <w:rFonts w:ascii="Arial" w:hAnsi="Arial" w:cs="Arial"/>
          <w:color w:val="000000" w:themeColor="text1"/>
          <w:sz w:val="24"/>
          <w:szCs w:val="24"/>
        </w:rPr>
        <w:t xml:space="preserve"> </w:t>
      </w:r>
      <w:proofErr w:type="spellStart"/>
      <w:r w:rsidRPr="00235B21">
        <w:rPr>
          <w:rFonts w:ascii="Arial" w:hAnsi="Arial" w:cs="Arial"/>
          <w:color w:val="000000" w:themeColor="text1"/>
          <w:sz w:val="24"/>
          <w:szCs w:val="24"/>
        </w:rPr>
        <w:t>savings</w:t>
      </w:r>
      <w:proofErr w:type="spellEnd"/>
      <w:r w:rsidRPr="00235B21">
        <w:rPr>
          <w:rFonts w:ascii="Arial" w:hAnsi="Arial" w:cs="Arial"/>
          <w:color w:val="000000" w:themeColor="text1"/>
          <w:sz w:val="24"/>
          <w:szCs w:val="24"/>
        </w:rPr>
        <w:t xml:space="preserve"> plan in </w:t>
      </w:r>
      <w:proofErr w:type="spellStart"/>
      <w:r w:rsidRPr="00235B21">
        <w:rPr>
          <w:rFonts w:ascii="Arial" w:hAnsi="Arial" w:cs="Arial"/>
          <w:color w:val="000000" w:themeColor="text1"/>
          <w:sz w:val="24"/>
          <w:szCs w:val="24"/>
        </w:rPr>
        <w:t>which</w:t>
      </w:r>
      <w:proofErr w:type="spellEnd"/>
      <w:r w:rsidRPr="00235B21">
        <w:rPr>
          <w:rFonts w:ascii="Arial" w:hAnsi="Arial" w:cs="Arial"/>
          <w:color w:val="000000" w:themeColor="text1"/>
          <w:sz w:val="24"/>
          <w:szCs w:val="24"/>
        </w:rPr>
        <w:t xml:space="preserve"> </w:t>
      </w:r>
      <w:proofErr w:type="spellStart"/>
      <w:r w:rsidRPr="00235B21">
        <w:rPr>
          <w:rFonts w:ascii="Arial" w:hAnsi="Arial" w:cs="Arial"/>
          <w:color w:val="000000" w:themeColor="text1"/>
          <w:sz w:val="24"/>
          <w:szCs w:val="24"/>
        </w:rPr>
        <w:t>employees</w:t>
      </w:r>
      <w:proofErr w:type="spellEnd"/>
      <w:r w:rsidRPr="00235B21">
        <w:rPr>
          <w:rFonts w:ascii="Arial" w:hAnsi="Arial" w:cs="Arial"/>
          <w:color w:val="000000" w:themeColor="text1"/>
          <w:sz w:val="24"/>
          <w:szCs w:val="24"/>
        </w:rPr>
        <w:t xml:space="preserve"> </w:t>
      </w:r>
      <w:proofErr w:type="spellStart"/>
      <w:r w:rsidRPr="00235B21">
        <w:rPr>
          <w:rFonts w:ascii="Arial" w:hAnsi="Arial" w:cs="Arial"/>
          <w:color w:val="000000" w:themeColor="text1"/>
          <w:sz w:val="24"/>
          <w:szCs w:val="24"/>
        </w:rPr>
        <w:t>can</w:t>
      </w:r>
      <w:proofErr w:type="spellEnd"/>
      <w:r w:rsidRPr="00235B21">
        <w:rPr>
          <w:rFonts w:ascii="Arial" w:hAnsi="Arial" w:cs="Arial"/>
          <w:color w:val="000000" w:themeColor="text1"/>
          <w:sz w:val="24"/>
          <w:szCs w:val="24"/>
        </w:rPr>
        <w:t xml:space="preserve"> </w:t>
      </w:r>
      <w:proofErr w:type="spellStart"/>
      <w:r w:rsidRPr="00235B21">
        <w:rPr>
          <w:rFonts w:ascii="Arial" w:hAnsi="Arial" w:cs="Arial"/>
          <w:color w:val="000000" w:themeColor="text1"/>
          <w:sz w:val="24"/>
          <w:szCs w:val="24"/>
        </w:rPr>
        <w:t>contribute</w:t>
      </w:r>
      <w:proofErr w:type="spellEnd"/>
      <w:r w:rsidRPr="00235B21">
        <w:rPr>
          <w:rFonts w:ascii="Arial" w:hAnsi="Arial" w:cs="Arial"/>
          <w:color w:val="000000" w:themeColor="text1"/>
          <w:sz w:val="24"/>
          <w:szCs w:val="24"/>
        </w:rPr>
        <w:t xml:space="preserve"> </w:t>
      </w:r>
      <w:proofErr w:type="spellStart"/>
      <w:r w:rsidRPr="00235B21">
        <w:rPr>
          <w:rFonts w:ascii="Arial" w:hAnsi="Arial" w:cs="Arial"/>
          <w:color w:val="000000" w:themeColor="text1"/>
          <w:sz w:val="24"/>
          <w:szCs w:val="24"/>
        </w:rPr>
        <w:t>part</w:t>
      </w:r>
      <w:proofErr w:type="spellEnd"/>
      <w:r w:rsidRPr="00235B21">
        <w:rPr>
          <w:rFonts w:ascii="Arial" w:hAnsi="Arial" w:cs="Arial"/>
          <w:color w:val="000000" w:themeColor="text1"/>
          <w:sz w:val="24"/>
          <w:szCs w:val="24"/>
        </w:rPr>
        <w:t xml:space="preserve"> of </w:t>
      </w:r>
      <w:proofErr w:type="spellStart"/>
      <w:r w:rsidRPr="00235B21">
        <w:rPr>
          <w:rFonts w:ascii="Arial" w:hAnsi="Arial" w:cs="Arial"/>
          <w:color w:val="000000" w:themeColor="text1"/>
          <w:sz w:val="24"/>
          <w:szCs w:val="24"/>
        </w:rPr>
        <w:t>their</w:t>
      </w:r>
      <w:proofErr w:type="spellEnd"/>
      <w:r w:rsidRPr="00235B21">
        <w:rPr>
          <w:rFonts w:ascii="Arial" w:hAnsi="Arial" w:cs="Arial"/>
          <w:color w:val="000000" w:themeColor="text1"/>
          <w:sz w:val="24"/>
          <w:szCs w:val="24"/>
        </w:rPr>
        <w:t xml:space="preserve"> </w:t>
      </w:r>
      <w:proofErr w:type="spellStart"/>
      <w:r w:rsidRPr="00235B21">
        <w:rPr>
          <w:rFonts w:ascii="Arial" w:hAnsi="Arial" w:cs="Arial"/>
          <w:color w:val="000000" w:themeColor="text1"/>
          <w:sz w:val="24"/>
          <w:szCs w:val="24"/>
        </w:rPr>
        <w:t>salary</w:t>
      </w:r>
      <w:proofErr w:type="spellEnd"/>
      <w:r w:rsidRPr="00235B21">
        <w:rPr>
          <w:rFonts w:ascii="Arial" w:hAnsi="Arial" w:cs="Arial"/>
          <w:color w:val="000000" w:themeColor="text1"/>
          <w:sz w:val="24"/>
          <w:szCs w:val="24"/>
        </w:rPr>
        <w:t xml:space="preserve">, </w:t>
      </w:r>
      <w:proofErr w:type="spellStart"/>
      <w:r w:rsidRPr="00235B21">
        <w:rPr>
          <w:rFonts w:ascii="Arial" w:hAnsi="Arial" w:cs="Arial"/>
          <w:color w:val="000000" w:themeColor="text1"/>
          <w:sz w:val="24"/>
          <w:szCs w:val="24"/>
        </w:rPr>
        <w:t>often</w:t>
      </w:r>
      <w:proofErr w:type="spellEnd"/>
      <w:r w:rsidRPr="00235B21">
        <w:rPr>
          <w:rFonts w:ascii="Arial" w:hAnsi="Arial" w:cs="Arial"/>
          <w:color w:val="000000" w:themeColor="text1"/>
          <w:sz w:val="24"/>
          <w:szCs w:val="24"/>
        </w:rPr>
        <w:t xml:space="preserve"> </w:t>
      </w:r>
      <w:proofErr w:type="spellStart"/>
      <w:r w:rsidRPr="00235B21">
        <w:rPr>
          <w:rFonts w:ascii="Arial" w:hAnsi="Arial" w:cs="Arial"/>
          <w:color w:val="000000" w:themeColor="text1"/>
          <w:sz w:val="24"/>
          <w:szCs w:val="24"/>
        </w:rPr>
        <w:t>with</w:t>
      </w:r>
      <w:proofErr w:type="spellEnd"/>
      <w:r w:rsidRPr="00235B21">
        <w:rPr>
          <w:rFonts w:ascii="Arial" w:hAnsi="Arial" w:cs="Arial"/>
          <w:color w:val="000000" w:themeColor="text1"/>
          <w:sz w:val="24"/>
          <w:szCs w:val="24"/>
        </w:rPr>
        <w:t xml:space="preserve"> </w:t>
      </w:r>
      <w:proofErr w:type="spellStart"/>
      <w:r w:rsidRPr="00235B21">
        <w:rPr>
          <w:rFonts w:ascii="Arial" w:hAnsi="Arial" w:cs="Arial"/>
          <w:color w:val="000000" w:themeColor="text1"/>
          <w:sz w:val="24"/>
          <w:szCs w:val="24"/>
        </w:rPr>
        <w:t>matching</w:t>
      </w:r>
      <w:proofErr w:type="spellEnd"/>
      <w:r w:rsidRPr="00235B21">
        <w:rPr>
          <w:rFonts w:ascii="Arial" w:hAnsi="Arial" w:cs="Arial"/>
          <w:color w:val="000000" w:themeColor="text1"/>
          <w:sz w:val="24"/>
          <w:szCs w:val="24"/>
        </w:rPr>
        <w:t xml:space="preserve"> </w:t>
      </w:r>
      <w:proofErr w:type="spellStart"/>
      <w:r w:rsidRPr="00235B21">
        <w:rPr>
          <w:rFonts w:ascii="Arial" w:hAnsi="Arial" w:cs="Arial"/>
          <w:color w:val="000000" w:themeColor="text1"/>
          <w:sz w:val="24"/>
          <w:szCs w:val="24"/>
        </w:rPr>
        <w:t>contributions</w:t>
      </w:r>
      <w:proofErr w:type="spellEnd"/>
      <w:r w:rsidRPr="00235B21">
        <w:rPr>
          <w:rFonts w:ascii="Arial" w:hAnsi="Arial" w:cs="Arial"/>
          <w:color w:val="000000" w:themeColor="text1"/>
          <w:sz w:val="24"/>
          <w:szCs w:val="24"/>
        </w:rPr>
        <w:t xml:space="preserve"> </w:t>
      </w:r>
      <w:proofErr w:type="spellStart"/>
      <w:r w:rsidRPr="00235B21">
        <w:rPr>
          <w:rFonts w:ascii="Arial" w:hAnsi="Arial" w:cs="Arial"/>
          <w:color w:val="000000" w:themeColor="text1"/>
          <w:sz w:val="24"/>
          <w:szCs w:val="24"/>
        </w:rPr>
        <w:t>from</w:t>
      </w:r>
      <w:proofErr w:type="spellEnd"/>
      <w:r w:rsidRPr="00235B21">
        <w:rPr>
          <w:rFonts w:ascii="Arial" w:hAnsi="Arial" w:cs="Arial"/>
          <w:color w:val="000000" w:themeColor="text1"/>
          <w:sz w:val="24"/>
          <w:szCs w:val="24"/>
        </w:rPr>
        <w:t xml:space="preserve"> </w:t>
      </w:r>
      <w:proofErr w:type="spellStart"/>
      <w:r w:rsidRPr="00235B21">
        <w:rPr>
          <w:rFonts w:ascii="Arial" w:hAnsi="Arial" w:cs="Arial"/>
          <w:color w:val="000000" w:themeColor="text1"/>
          <w:sz w:val="24"/>
          <w:szCs w:val="24"/>
        </w:rPr>
        <w:t>the</w:t>
      </w:r>
      <w:proofErr w:type="spellEnd"/>
      <w:r w:rsidRPr="00235B21">
        <w:rPr>
          <w:rFonts w:ascii="Arial" w:hAnsi="Arial" w:cs="Arial"/>
          <w:color w:val="000000" w:themeColor="text1"/>
          <w:sz w:val="24"/>
          <w:szCs w:val="24"/>
        </w:rPr>
        <w:t xml:space="preserve"> </w:t>
      </w:r>
      <w:proofErr w:type="spellStart"/>
      <w:r w:rsidRPr="00235B21">
        <w:rPr>
          <w:rFonts w:ascii="Arial" w:hAnsi="Arial" w:cs="Arial"/>
          <w:color w:val="000000" w:themeColor="text1"/>
          <w:sz w:val="24"/>
          <w:szCs w:val="24"/>
        </w:rPr>
        <w:t>employer</w:t>
      </w:r>
      <w:proofErr w:type="spellEnd"/>
      <w:r w:rsidRPr="00235B21">
        <w:rPr>
          <w:rFonts w:ascii="Arial" w:hAnsi="Arial" w:cs="Arial"/>
          <w:color w:val="000000" w:themeColor="text1"/>
          <w:sz w:val="24"/>
          <w:szCs w:val="24"/>
        </w:rPr>
        <w:t>.</w:t>
      </w:r>
      <w:r>
        <w:rPr>
          <w:rFonts w:ascii="Arial" w:hAnsi="Arial" w:cs="Arial"/>
          <w:color w:val="000000" w:themeColor="text1"/>
          <w:sz w:val="24"/>
          <w:szCs w:val="24"/>
        </w:rPr>
        <w:br/>
      </w:r>
    </w:p>
    <w:p w14:paraId="1A3F6521" w14:textId="77777777" w:rsidR="00AB6F68" w:rsidRPr="00235B21" w:rsidRDefault="0073019A">
      <w:pPr>
        <w:pStyle w:val="berschrift2"/>
        <w:rPr>
          <w:rFonts w:ascii="Arial" w:hAnsi="Arial" w:cs="Arial"/>
          <w:color w:val="000000" w:themeColor="text1"/>
          <w:sz w:val="24"/>
          <w:szCs w:val="24"/>
        </w:rPr>
      </w:pPr>
      <w:bookmarkStart w:id="3" w:name="section"/>
      <w:r w:rsidRPr="00235B21">
        <w:rPr>
          <w:rFonts w:ascii="Arial" w:hAnsi="Arial" w:cs="Arial"/>
          <w:color w:val="000000" w:themeColor="text1"/>
          <w:sz w:val="24"/>
          <w:szCs w:val="24"/>
        </w:rPr>
        <w:t>0–9</w:t>
      </w:r>
    </w:p>
    <w:p w14:paraId="0D1770C4" w14:textId="77777777" w:rsidR="00AB6F68" w:rsidRPr="00235B21" w:rsidRDefault="0073019A">
      <w:pPr>
        <w:pStyle w:val="berschrift3"/>
        <w:rPr>
          <w:rFonts w:ascii="Arial" w:hAnsi="Arial" w:cs="Arial"/>
          <w:color w:val="000000" w:themeColor="text1"/>
          <w:sz w:val="24"/>
          <w:szCs w:val="24"/>
        </w:rPr>
      </w:pPr>
      <w:bookmarkStart w:id="4" w:name="attack"/>
      <w:r w:rsidRPr="00235B21">
        <w:rPr>
          <w:rFonts w:ascii="Arial" w:hAnsi="Arial" w:cs="Arial"/>
          <w:color w:val="000000" w:themeColor="text1"/>
          <w:sz w:val="24"/>
          <w:szCs w:val="24"/>
        </w:rPr>
        <w:t>51% Attack</w:t>
      </w:r>
    </w:p>
    <w:p w14:paraId="574DD782"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A 51% attack is an attack on a blockchain network where a single malicious actor or group controls over half of the network’s mining or validating power. This majority control allows them to manipulate the blockchain, for example by censoring transactions or even attempting double-spending, although they still cannot forge new tokens or counterfeit signatures</w:t>
      </w:r>
      <w:hyperlink r:id="rId13" w:anchor=":~:text=than%20any%20cooperating%20group%20of,the%20signatures%20that%20secure%20transactions">
        <w:r w:rsidRPr="00235B21">
          <w:rPr>
            <w:rStyle w:val="Link"/>
            <w:rFonts w:ascii="Arial" w:hAnsi="Arial" w:cs="Arial"/>
            <w:color w:val="000000" w:themeColor="text1"/>
          </w:rPr>
          <w:t>[1]</w:t>
        </w:r>
      </w:hyperlink>
      <w:r w:rsidRPr="00235B21">
        <w:rPr>
          <w:rFonts w:ascii="Arial" w:hAnsi="Arial" w:cs="Arial"/>
          <w:color w:val="000000" w:themeColor="text1"/>
        </w:rPr>
        <w:t>.</w:t>
      </w:r>
    </w:p>
    <w:p w14:paraId="60517AEE" w14:textId="77777777" w:rsidR="00AB6F68" w:rsidRPr="00235B21" w:rsidRDefault="0073019A">
      <w:pPr>
        <w:pStyle w:val="berschrift2"/>
        <w:rPr>
          <w:rFonts w:ascii="Arial" w:hAnsi="Arial" w:cs="Arial"/>
          <w:color w:val="000000" w:themeColor="text1"/>
          <w:sz w:val="24"/>
          <w:szCs w:val="24"/>
        </w:rPr>
      </w:pPr>
      <w:bookmarkStart w:id="5" w:name="a"/>
      <w:bookmarkEnd w:id="3"/>
      <w:bookmarkEnd w:id="4"/>
      <w:r w:rsidRPr="00235B21">
        <w:rPr>
          <w:rFonts w:ascii="Arial" w:hAnsi="Arial" w:cs="Arial"/>
          <w:color w:val="000000" w:themeColor="text1"/>
          <w:sz w:val="24"/>
          <w:szCs w:val="24"/>
        </w:rPr>
        <w:t>A</w:t>
      </w:r>
    </w:p>
    <w:p w14:paraId="30E5DB19" w14:textId="77777777" w:rsidR="00AB6F68" w:rsidRPr="00235B21" w:rsidRDefault="0073019A">
      <w:pPr>
        <w:pStyle w:val="berschrift3"/>
        <w:rPr>
          <w:rFonts w:ascii="Arial" w:hAnsi="Arial" w:cs="Arial"/>
          <w:color w:val="000000" w:themeColor="text1"/>
          <w:sz w:val="24"/>
          <w:szCs w:val="24"/>
        </w:rPr>
      </w:pPr>
      <w:bookmarkStart w:id="6" w:name="address"/>
      <w:r w:rsidRPr="00235B21">
        <w:rPr>
          <w:rFonts w:ascii="Arial" w:hAnsi="Arial" w:cs="Arial"/>
          <w:color w:val="000000" w:themeColor="text1"/>
          <w:sz w:val="24"/>
          <w:szCs w:val="24"/>
        </w:rPr>
        <w:t>Address</w:t>
      </w:r>
    </w:p>
    <w:p w14:paraId="7D13115D"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An address is an alphanumeric string (often represented as a QR code) used to send and receive transactions on a blockchain network</w:t>
      </w:r>
      <w:hyperlink r:id="rId14" w:anchor=":~:text=Aa%20Address%20An%20address%20is,account%20on%20a%20cryptocurrency%20exchange">
        <w:r w:rsidRPr="00235B21">
          <w:rPr>
            <w:rStyle w:val="Link"/>
            <w:rFonts w:ascii="Arial" w:hAnsi="Arial" w:cs="Arial"/>
            <w:color w:val="000000" w:themeColor="text1"/>
          </w:rPr>
          <w:t>[2]</w:t>
        </w:r>
      </w:hyperlink>
      <w:r w:rsidRPr="00235B21">
        <w:rPr>
          <w:rFonts w:ascii="Arial" w:hAnsi="Arial" w:cs="Arial"/>
          <w:color w:val="000000" w:themeColor="text1"/>
        </w:rPr>
        <w:t>. To transfer cryptocurrency to someone, you need their address (for instance, a crypto wallet or exchange account will have an address for deposits).</w:t>
      </w:r>
    </w:p>
    <w:p w14:paraId="5F8E2155" w14:textId="77777777" w:rsidR="00AB6F68" w:rsidRPr="00235B21" w:rsidRDefault="0073019A">
      <w:pPr>
        <w:pStyle w:val="berschrift3"/>
        <w:rPr>
          <w:rFonts w:ascii="Arial" w:hAnsi="Arial" w:cs="Arial"/>
          <w:color w:val="000000" w:themeColor="text1"/>
          <w:sz w:val="24"/>
          <w:szCs w:val="24"/>
        </w:rPr>
      </w:pPr>
      <w:bookmarkStart w:id="7" w:name="airdrop"/>
      <w:bookmarkEnd w:id="6"/>
      <w:r w:rsidRPr="00235B21">
        <w:rPr>
          <w:rFonts w:ascii="Arial" w:hAnsi="Arial" w:cs="Arial"/>
          <w:color w:val="000000" w:themeColor="text1"/>
          <w:sz w:val="24"/>
          <w:szCs w:val="24"/>
        </w:rPr>
        <w:t>Airdrop</w:t>
      </w:r>
    </w:p>
    <w:p w14:paraId="6AA1A027"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An airdrop is a distribution of cryptocurrency tokens to users, typically for free and often without prior notice</w:t>
      </w:r>
      <w:hyperlink r:id="rId15" w:anchor=":~:text=Airdrop%20A%20distribution%20of%20tokens,buzz%20about%20a%20particular%20token">
        <w:r w:rsidRPr="00235B21">
          <w:rPr>
            <w:rStyle w:val="Link"/>
            <w:rFonts w:ascii="Arial" w:hAnsi="Arial" w:cs="Arial"/>
            <w:color w:val="000000" w:themeColor="text1"/>
          </w:rPr>
          <w:t>[3]</w:t>
        </w:r>
      </w:hyperlink>
      <w:r w:rsidRPr="00235B21">
        <w:rPr>
          <w:rFonts w:ascii="Arial" w:hAnsi="Arial" w:cs="Arial"/>
          <w:color w:val="000000" w:themeColor="text1"/>
        </w:rPr>
        <w:t>. Projects conduct airdrops to reward loyal users or promote a new token by creating buzz and broadening token ownership.</w:t>
      </w:r>
    </w:p>
    <w:p w14:paraId="5589F60C" w14:textId="77777777" w:rsidR="00AB6F68" w:rsidRPr="00235B21" w:rsidRDefault="0073019A">
      <w:pPr>
        <w:pStyle w:val="berschrift3"/>
        <w:rPr>
          <w:rFonts w:ascii="Arial" w:hAnsi="Arial" w:cs="Arial"/>
          <w:color w:val="000000" w:themeColor="text1"/>
          <w:sz w:val="24"/>
          <w:szCs w:val="24"/>
        </w:rPr>
      </w:pPr>
      <w:bookmarkStart w:id="8" w:name="algorithmic-stablecoin"/>
      <w:bookmarkEnd w:id="7"/>
      <w:r w:rsidRPr="00235B21">
        <w:rPr>
          <w:rFonts w:ascii="Arial" w:hAnsi="Arial" w:cs="Arial"/>
          <w:color w:val="000000" w:themeColor="text1"/>
          <w:sz w:val="24"/>
          <w:szCs w:val="24"/>
        </w:rPr>
        <w:t>Algorithmic Stablecoin</w:t>
      </w:r>
    </w:p>
    <w:p w14:paraId="28B10A32"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An algorithmic stablecoin is a cryptocurrency token designed to maintain a peg to a fiat currency (often the US dollar) using only software and preset rules, rather than backing the token with collateral assets</w:t>
      </w:r>
      <w:hyperlink r:id="rId16" w:anchor=":~:text=Algorithmic%20Stablecoin">
        <w:r w:rsidRPr="00235B21">
          <w:rPr>
            <w:rStyle w:val="Link"/>
            <w:rFonts w:ascii="Arial" w:hAnsi="Arial" w:cs="Arial"/>
            <w:color w:val="000000" w:themeColor="text1"/>
          </w:rPr>
          <w:t>[4]</w:t>
        </w:r>
      </w:hyperlink>
      <w:r w:rsidRPr="00235B21">
        <w:rPr>
          <w:rFonts w:ascii="Arial" w:hAnsi="Arial" w:cs="Arial"/>
          <w:color w:val="000000" w:themeColor="text1"/>
        </w:rPr>
        <w:t>. These systems algorithmically expand or contract the token supply (or use related tokens) to keep the price stable.</w:t>
      </w:r>
    </w:p>
    <w:p w14:paraId="2AE0DFDB" w14:textId="77777777" w:rsidR="00AB6F68" w:rsidRPr="00235B21" w:rsidRDefault="0073019A">
      <w:pPr>
        <w:pStyle w:val="berschrift3"/>
        <w:rPr>
          <w:rFonts w:ascii="Arial" w:hAnsi="Arial" w:cs="Arial"/>
          <w:color w:val="000000" w:themeColor="text1"/>
          <w:sz w:val="24"/>
          <w:szCs w:val="24"/>
        </w:rPr>
      </w:pPr>
      <w:bookmarkStart w:id="9" w:name="all-time-high-ath"/>
      <w:bookmarkEnd w:id="8"/>
      <w:r w:rsidRPr="00235B21">
        <w:rPr>
          <w:rFonts w:ascii="Arial" w:hAnsi="Arial" w:cs="Arial"/>
          <w:color w:val="000000" w:themeColor="text1"/>
          <w:sz w:val="24"/>
          <w:szCs w:val="24"/>
        </w:rPr>
        <w:t>All-Time High (ATH)</w:t>
      </w:r>
    </w:p>
    <w:p w14:paraId="0FF8972C"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All-Time High refers to the highest price or market capitalization that a cryptocurrency has reached in its history</w:t>
      </w:r>
      <w:hyperlink r:id="rId17" w:anchor=":~:text=All">
        <w:r w:rsidRPr="00235B21">
          <w:rPr>
            <w:rStyle w:val="Link"/>
            <w:rFonts w:ascii="Arial" w:hAnsi="Arial" w:cs="Arial"/>
            <w:color w:val="000000" w:themeColor="text1"/>
          </w:rPr>
          <w:t>[5]</w:t>
        </w:r>
      </w:hyperlink>
      <w:r w:rsidRPr="00235B21">
        <w:rPr>
          <w:rFonts w:ascii="Arial" w:hAnsi="Arial" w:cs="Arial"/>
          <w:color w:val="000000" w:themeColor="text1"/>
        </w:rPr>
        <w:t>. Investors often use “ATH” as a benchmark for peak valuation of an asset.</w:t>
      </w:r>
    </w:p>
    <w:p w14:paraId="4ECC38D1" w14:textId="77777777" w:rsidR="00AB6F68" w:rsidRPr="00235B21" w:rsidRDefault="0073019A">
      <w:pPr>
        <w:pStyle w:val="berschrift3"/>
        <w:rPr>
          <w:rFonts w:ascii="Arial" w:hAnsi="Arial" w:cs="Arial"/>
          <w:color w:val="000000" w:themeColor="text1"/>
          <w:sz w:val="24"/>
          <w:szCs w:val="24"/>
        </w:rPr>
      </w:pPr>
      <w:bookmarkStart w:id="10" w:name="all-time-low-atl"/>
      <w:bookmarkEnd w:id="9"/>
      <w:r w:rsidRPr="00235B21">
        <w:rPr>
          <w:rFonts w:ascii="Arial" w:hAnsi="Arial" w:cs="Arial"/>
          <w:color w:val="000000" w:themeColor="text1"/>
          <w:sz w:val="24"/>
          <w:szCs w:val="24"/>
        </w:rPr>
        <w:t>All-Time Low (ATL)</w:t>
      </w:r>
    </w:p>
    <w:p w14:paraId="0BAC8EDC"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All-Time Low refers to the lowest price or market capitalization that a cryptocurrency has ever recorded</w:t>
      </w:r>
      <w:hyperlink r:id="rId18" w:anchor=":~:text=All">
        <w:r w:rsidRPr="00235B21">
          <w:rPr>
            <w:rStyle w:val="Link"/>
            <w:rFonts w:ascii="Arial" w:hAnsi="Arial" w:cs="Arial"/>
            <w:color w:val="000000" w:themeColor="text1"/>
          </w:rPr>
          <w:t>[6]</w:t>
        </w:r>
      </w:hyperlink>
      <w:r w:rsidRPr="00235B21">
        <w:rPr>
          <w:rFonts w:ascii="Arial" w:hAnsi="Arial" w:cs="Arial"/>
          <w:color w:val="000000" w:themeColor="text1"/>
        </w:rPr>
        <w:t>. It indicates the minimum value point of an asset since it was listed or began trading.</w:t>
      </w:r>
    </w:p>
    <w:p w14:paraId="75F134BB" w14:textId="77777777" w:rsidR="00AB6F68" w:rsidRPr="00235B21" w:rsidRDefault="0073019A">
      <w:pPr>
        <w:pStyle w:val="berschrift3"/>
        <w:rPr>
          <w:rFonts w:ascii="Arial" w:hAnsi="Arial" w:cs="Arial"/>
          <w:color w:val="000000" w:themeColor="text1"/>
          <w:sz w:val="24"/>
          <w:szCs w:val="24"/>
        </w:rPr>
      </w:pPr>
      <w:bookmarkStart w:id="11" w:name="altcoin"/>
      <w:bookmarkEnd w:id="10"/>
      <w:r w:rsidRPr="00235B21">
        <w:rPr>
          <w:rFonts w:ascii="Arial" w:hAnsi="Arial" w:cs="Arial"/>
          <w:color w:val="000000" w:themeColor="text1"/>
          <w:sz w:val="24"/>
          <w:szCs w:val="24"/>
        </w:rPr>
        <w:lastRenderedPageBreak/>
        <w:t>Altcoin</w:t>
      </w:r>
    </w:p>
    <w:p w14:paraId="4180ED95"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“Altcoin” (alternative coin) refers to any cryptocurrency other than Bitcoin. The term covers thousands of alternatives, some of which started as forks of Bitcoin’s code while others run on entirely separate blockchains (e.g., Ether on Ethereum, Monero, etc.)</w:t>
      </w:r>
      <w:hyperlink r:id="rId19" w:anchor=":~:text=Altcoin%20A%20term%20used%20to,completely%20separate%20computer%20code%20and">
        <w:r w:rsidRPr="00235B21">
          <w:rPr>
            <w:rStyle w:val="Link"/>
            <w:rFonts w:ascii="Arial" w:hAnsi="Arial" w:cs="Arial"/>
            <w:color w:val="000000" w:themeColor="text1"/>
          </w:rPr>
          <w:t>[7]</w:t>
        </w:r>
      </w:hyperlink>
      <w:r w:rsidRPr="00235B21">
        <w:rPr>
          <w:rFonts w:ascii="Arial" w:hAnsi="Arial" w:cs="Arial"/>
          <w:color w:val="000000" w:themeColor="text1"/>
        </w:rPr>
        <w:t>. Altcoins often introduce new features or different consensus mechanisms compared to Bitcoin.</w:t>
      </w:r>
    </w:p>
    <w:p w14:paraId="0A274C84" w14:textId="77777777" w:rsidR="00AB6F68" w:rsidRPr="00235B21" w:rsidRDefault="0073019A">
      <w:pPr>
        <w:pStyle w:val="berschrift3"/>
        <w:rPr>
          <w:rFonts w:ascii="Arial" w:hAnsi="Arial" w:cs="Arial"/>
          <w:color w:val="000000" w:themeColor="text1"/>
          <w:sz w:val="24"/>
          <w:szCs w:val="24"/>
        </w:rPr>
      </w:pPr>
      <w:bookmarkStart w:id="12" w:name="anti-money-laundering-aml"/>
      <w:bookmarkEnd w:id="11"/>
      <w:r w:rsidRPr="00235B21">
        <w:rPr>
          <w:rFonts w:ascii="Arial" w:hAnsi="Arial" w:cs="Arial"/>
          <w:color w:val="000000" w:themeColor="text1"/>
          <w:sz w:val="24"/>
          <w:szCs w:val="24"/>
        </w:rPr>
        <w:t>Anti-Money Laundering (AML)</w:t>
      </w:r>
    </w:p>
    <w:p w14:paraId="20AF2033"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Anti-Money Laundering is a framework of laws, regulations, and procedures aimed at preventing criminals from disguising illicit funds as legitimate income</w:t>
      </w:r>
      <w:hyperlink r:id="rId20" w:anchor=":~:text=What%20is%20crypto%20AML%3F">
        <w:r w:rsidRPr="00235B21">
          <w:rPr>
            <w:rStyle w:val="Link"/>
            <w:rFonts w:ascii="Arial" w:hAnsi="Arial" w:cs="Arial"/>
            <w:color w:val="000000" w:themeColor="text1"/>
          </w:rPr>
          <w:t>[8]</w:t>
        </w:r>
      </w:hyperlink>
      <w:r w:rsidRPr="00235B21">
        <w:rPr>
          <w:rFonts w:ascii="Arial" w:hAnsi="Arial" w:cs="Arial"/>
          <w:color w:val="000000" w:themeColor="text1"/>
        </w:rPr>
        <w:t>. In the crypto industry, AML compliance requires exchanges and financial service providers to monitor transactions and user activity to detect and report suspicious behavior, helping to prevent and detect money laundering and terrorist financing.</w:t>
      </w:r>
    </w:p>
    <w:p w14:paraId="7972F980" w14:textId="77777777" w:rsidR="00AB6F68" w:rsidRPr="00235B21" w:rsidRDefault="0073019A">
      <w:pPr>
        <w:pStyle w:val="berschrift3"/>
        <w:rPr>
          <w:rFonts w:ascii="Arial" w:hAnsi="Arial" w:cs="Arial"/>
          <w:color w:val="000000" w:themeColor="text1"/>
          <w:sz w:val="24"/>
          <w:szCs w:val="24"/>
        </w:rPr>
      </w:pPr>
      <w:bookmarkStart w:id="13" w:name="application-programming-interface-api"/>
      <w:bookmarkEnd w:id="12"/>
      <w:r w:rsidRPr="00235B21">
        <w:rPr>
          <w:rFonts w:ascii="Arial" w:hAnsi="Arial" w:cs="Arial"/>
          <w:color w:val="000000" w:themeColor="text1"/>
          <w:sz w:val="24"/>
          <w:szCs w:val="24"/>
        </w:rPr>
        <w:t>Application Programming Interface (API)</w:t>
      </w:r>
    </w:p>
    <w:p w14:paraId="4ADA8D73"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An Application Programming Interface (API) is a software interface that allows two applications or systems to communicate with each other and exchange data or requests</w:t>
      </w:r>
      <w:hyperlink r:id="rId21" w:anchor=":~:text=Application%20Programming%20Interface%20">
        <w:r w:rsidRPr="00235B21">
          <w:rPr>
            <w:rStyle w:val="Link"/>
            <w:rFonts w:ascii="Arial" w:hAnsi="Arial" w:cs="Arial"/>
            <w:color w:val="000000" w:themeColor="text1"/>
          </w:rPr>
          <w:t>[9]</w:t>
        </w:r>
      </w:hyperlink>
      <w:r w:rsidRPr="00235B21">
        <w:rPr>
          <w:rFonts w:ascii="Arial" w:hAnsi="Arial" w:cs="Arial"/>
          <w:color w:val="000000" w:themeColor="text1"/>
        </w:rPr>
        <w:t>. In crypto, exchanges and services provide APIs to enable programmatic trading, data retrieval, or blockchain interactions without using a human interface.</w:t>
      </w:r>
    </w:p>
    <w:p w14:paraId="3D71489F" w14:textId="77777777" w:rsidR="00AB6F68" w:rsidRPr="00235B21" w:rsidRDefault="0073019A">
      <w:pPr>
        <w:pStyle w:val="berschrift3"/>
        <w:rPr>
          <w:rFonts w:ascii="Arial" w:hAnsi="Arial" w:cs="Arial"/>
          <w:color w:val="000000" w:themeColor="text1"/>
          <w:sz w:val="24"/>
          <w:szCs w:val="24"/>
        </w:rPr>
      </w:pPr>
      <w:bookmarkStart w:id="14" w:name="X161a328df94d02da3d63d6daad4e7e2874b6a7e"/>
      <w:bookmarkEnd w:id="13"/>
      <w:r w:rsidRPr="00235B21">
        <w:rPr>
          <w:rFonts w:ascii="Arial" w:hAnsi="Arial" w:cs="Arial"/>
          <w:color w:val="000000" w:themeColor="text1"/>
          <w:sz w:val="24"/>
          <w:szCs w:val="24"/>
        </w:rPr>
        <w:t>Application-Specific Integrated Circuit (ASIC)</w:t>
      </w:r>
    </w:p>
    <w:p w14:paraId="3DFBDF6B"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An ASIC is a specialized microchip designed for a specific task – in blockchain context, typically for performing the hash computations in proof-of-work mining</w:t>
      </w:r>
      <w:hyperlink r:id="rId22" w:anchor=":~:text=ASIC%20An%20%E2%80%9Capplication,mine%20Bitcoin%20using%20an%20ASIC">
        <w:r w:rsidRPr="00235B21">
          <w:rPr>
            <w:rStyle w:val="Link"/>
            <w:rFonts w:ascii="Arial" w:hAnsi="Arial" w:cs="Arial"/>
            <w:color w:val="000000" w:themeColor="text1"/>
          </w:rPr>
          <w:t>[10]</w:t>
        </w:r>
      </w:hyperlink>
      <w:r w:rsidRPr="00235B21">
        <w:rPr>
          <w:rFonts w:ascii="Arial" w:hAnsi="Arial" w:cs="Arial"/>
          <w:color w:val="000000" w:themeColor="text1"/>
        </w:rPr>
        <w:t>. ASIC miners are far more efficient at mining certain cryptocurrencies (like Bitcoin, which uses SHA-256 hashing) than general-purpose computer chips, meaning mining those coins is only practical with ASIC hardware</w:t>
      </w:r>
      <w:hyperlink r:id="rId23" w:anchor=":~:text=ASIC%20An%20%E2%80%9Capplication,mine%20Bitcoin%20using%20an%20ASIC">
        <w:r w:rsidRPr="00235B21">
          <w:rPr>
            <w:rStyle w:val="Link"/>
            <w:rFonts w:ascii="Arial" w:hAnsi="Arial" w:cs="Arial"/>
            <w:color w:val="000000" w:themeColor="text1"/>
          </w:rPr>
          <w:t>[10]</w:t>
        </w:r>
      </w:hyperlink>
      <w:r w:rsidRPr="00235B21">
        <w:rPr>
          <w:rFonts w:ascii="Arial" w:hAnsi="Arial" w:cs="Arial"/>
          <w:color w:val="000000" w:themeColor="text1"/>
        </w:rPr>
        <w:t>.</w:t>
      </w:r>
    </w:p>
    <w:p w14:paraId="02B6D5AE" w14:textId="77777777" w:rsidR="00AB6F68" w:rsidRPr="00235B21" w:rsidRDefault="0073019A">
      <w:pPr>
        <w:pStyle w:val="berschrift3"/>
        <w:rPr>
          <w:rFonts w:ascii="Arial" w:hAnsi="Arial" w:cs="Arial"/>
          <w:color w:val="000000" w:themeColor="text1"/>
          <w:sz w:val="24"/>
          <w:szCs w:val="24"/>
        </w:rPr>
      </w:pPr>
      <w:bookmarkStart w:id="15" w:name="arbitrage"/>
      <w:bookmarkEnd w:id="14"/>
      <w:r w:rsidRPr="00235B21">
        <w:rPr>
          <w:rFonts w:ascii="Arial" w:hAnsi="Arial" w:cs="Arial"/>
          <w:color w:val="000000" w:themeColor="text1"/>
          <w:sz w:val="24"/>
          <w:szCs w:val="24"/>
        </w:rPr>
        <w:t>Arbitrage</w:t>
      </w:r>
    </w:p>
    <w:p w14:paraId="3B302477"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Arbitrage is a trading strategy where an investor exploits price differences for the same asset in different markets</w:t>
      </w:r>
      <w:hyperlink r:id="rId24" w:anchor=":~:text=Arbitrage">
        <w:r w:rsidRPr="00235B21">
          <w:rPr>
            <w:rStyle w:val="Link"/>
            <w:rFonts w:ascii="Arial" w:hAnsi="Arial" w:cs="Arial"/>
            <w:color w:val="000000" w:themeColor="text1"/>
          </w:rPr>
          <w:t>[11]</w:t>
        </w:r>
      </w:hyperlink>
      <w:r w:rsidRPr="00235B21">
        <w:rPr>
          <w:rFonts w:ascii="Arial" w:hAnsi="Arial" w:cs="Arial"/>
          <w:color w:val="000000" w:themeColor="text1"/>
        </w:rPr>
        <w:t>. In cryptocurrency, this often involves buying a coin on one exchange at a lower price and quickly selling it on another exchange at a higher price, thereby locking in a profit from the price discrepancy.</w:t>
      </w:r>
    </w:p>
    <w:p w14:paraId="40F3C22C" w14:textId="77777777" w:rsidR="00AB6F68" w:rsidRPr="00235B21" w:rsidRDefault="0073019A">
      <w:pPr>
        <w:pStyle w:val="berschrift3"/>
        <w:rPr>
          <w:rFonts w:ascii="Arial" w:hAnsi="Arial" w:cs="Arial"/>
          <w:color w:val="000000" w:themeColor="text1"/>
          <w:sz w:val="24"/>
          <w:szCs w:val="24"/>
        </w:rPr>
      </w:pPr>
      <w:bookmarkStart w:id="16" w:name="asset-backed-token"/>
      <w:bookmarkEnd w:id="15"/>
      <w:r w:rsidRPr="00235B21">
        <w:rPr>
          <w:rFonts w:ascii="Arial" w:hAnsi="Arial" w:cs="Arial"/>
          <w:color w:val="000000" w:themeColor="text1"/>
          <w:sz w:val="24"/>
          <w:szCs w:val="24"/>
        </w:rPr>
        <w:t>Asset-Backed Token</w:t>
      </w:r>
    </w:p>
    <w:p w14:paraId="626CF3C4"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An asset-backed token is a crypto token that represents and is backed by an underlying physical asset. For example, a token might correspond to a certain quantity of gold, real estate, or another tangible asset</w:t>
      </w:r>
      <w:hyperlink r:id="rId25" w:anchor=":~:text=from%20Bitcoin.%20Asset,flows%2C%20and%20may%20be%20tradable">
        <w:r w:rsidRPr="00235B21">
          <w:rPr>
            <w:rStyle w:val="Link"/>
            <w:rFonts w:ascii="Arial" w:hAnsi="Arial" w:cs="Arial"/>
            <w:color w:val="000000" w:themeColor="text1"/>
          </w:rPr>
          <w:t>[12]</w:t>
        </w:r>
      </w:hyperlink>
      <w:r w:rsidRPr="00235B21">
        <w:rPr>
          <w:rFonts w:ascii="Arial" w:hAnsi="Arial" w:cs="Arial"/>
          <w:color w:val="000000" w:themeColor="text1"/>
        </w:rPr>
        <w:t>, allowing the asset to be traded digitally on blockchain while reflecting the value of the real-world item.</w:t>
      </w:r>
    </w:p>
    <w:p w14:paraId="08D0819F" w14:textId="77777777" w:rsidR="00AB6F68" w:rsidRPr="00235B21" w:rsidRDefault="0073019A">
      <w:pPr>
        <w:pStyle w:val="berschrift3"/>
        <w:rPr>
          <w:rFonts w:ascii="Arial" w:hAnsi="Arial" w:cs="Arial"/>
          <w:color w:val="000000" w:themeColor="text1"/>
          <w:sz w:val="24"/>
          <w:szCs w:val="24"/>
        </w:rPr>
      </w:pPr>
      <w:bookmarkStart w:id="17" w:name="asset-token"/>
      <w:bookmarkEnd w:id="16"/>
      <w:r w:rsidRPr="00235B21">
        <w:rPr>
          <w:rFonts w:ascii="Arial" w:hAnsi="Arial" w:cs="Arial"/>
          <w:color w:val="000000" w:themeColor="text1"/>
          <w:sz w:val="24"/>
          <w:szCs w:val="24"/>
        </w:rPr>
        <w:t>Asset Token</w:t>
      </w:r>
    </w:p>
    <w:p w14:paraId="420954F4"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An asset token is a type of token that represents a stake or interest in an asset or enterprise, such as a debt or equity claim on the issuer</w:t>
      </w:r>
      <w:hyperlink r:id="rId26" w:anchor=":~:text=Asset,flows%2C%20and%20may%20be%20tradable">
        <w:r w:rsidRPr="00235B21">
          <w:rPr>
            <w:rStyle w:val="Link"/>
            <w:rFonts w:ascii="Arial" w:hAnsi="Arial" w:cs="Arial"/>
            <w:color w:val="000000" w:themeColor="text1"/>
          </w:rPr>
          <w:t>[13]</w:t>
        </w:r>
      </w:hyperlink>
      <w:r w:rsidRPr="00235B21">
        <w:rPr>
          <w:rFonts w:ascii="Arial" w:hAnsi="Arial" w:cs="Arial"/>
          <w:color w:val="000000" w:themeColor="text1"/>
        </w:rPr>
        <w:t xml:space="preserve">. These tokens often grant holders rights to future earnings, cash flows, or governance, and they may be tradable investments. Asset tokens are subject to securities laws in many jurisdictions (hence often synonymous with </w:t>
      </w:r>
      <w:r w:rsidRPr="00235B21">
        <w:rPr>
          <w:rFonts w:ascii="Arial" w:hAnsi="Arial" w:cs="Arial"/>
          <w:i/>
          <w:iCs/>
          <w:color w:val="000000" w:themeColor="text1"/>
        </w:rPr>
        <w:t>security tokens</w:t>
      </w:r>
      <w:r w:rsidRPr="00235B21">
        <w:rPr>
          <w:rFonts w:ascii="Arial" w:hAnsi="Arial" w:cs="Arial"/>
          <w:color w:val="000000" w:themeColor="text1"/>
        </w:rPr>
        <w:t>).</w:t>
      </w:r>
    </w:p>
    <w:p w14:paraId="7B0CE436" w14:textId="77777777" w:rsidR="00AB6F68" w:rsidRPr="00235B21" w:rsidRDefault="0073019A">
      <w:pPr>
        <w:pStyle w:val="berschrift3"/>
        <w:rPr>
          <w:rFonts w:ascii="Arial" w:hAnsi="Arial" w:cs="Arial"/>
          <w:color w:val="000000" w:themeColor="text1"/>
          <w:sz w:val="24"/>
          <w:szCs w:val="24"/>
        </w:rPr>
      </w:pPr>
      <w:bookmarkStart w:id="18" w:name="atomic-swap"/>
      <w:bookmarkEnd w:id="17"/>
      <w:r w:rsidRPr="00235B21">
        <w:rPr>
          <w:rFonts w:ascii="Arial" w:hAnsi="Arial" w:cs="Arial"/>
          <w:color w:val="000000" w:themeColor="text1"/>
          <w:sz w:val="24"/>
          <w:szCs w:val="24"/>
        </w:rPr>
        <w:lastRenderedPageBreak/>
        <w:t>Atomic Swap</w:t>
      </w:r>
    </w:p>
    <w:p w14:paraId="389BE813"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An atomic swap is a peer-to-peer exchange of cryptocurrencies between two different blockchains without using a centralized intermediary (like an exchange)</w:t>
      </w:r>
      <w:hyperlink r:id="rId27" w:anchor=":~:text=Atomic%20swap%20An%20exchange%20of,enabled%20wallets%20and%20smart%20contracts">
        <w:r w:rsidRPr="00235B21">
          <w:rPr>
            <w:rStyle w:val="Link"/>
            <w:rFonts w:ascii="Arial" w:hAnsi="Arial" w:cs="Arial"/>
            <w:color w:val="000000" w:themeColor="text1"/>
          </w:rPr>
          <w:t>[14]</w:t>
        </w:r>
      </w:hyperlink>
      <w:r w:rsidRPr="00235B21">
        <w:rPr>
          <w:rFonts w:ascii="Arial" w:hAnsi="Arial" w:cs="Arial"/>
          <w:color w:val="000000" w:themeColor="text1"/>
        </w:rPr>
        <w:t>. Atomic swaps utilize smart contracts or specialized transaction protocols to ensure that the trade either completes fully (both parties get each other’s coins) or, if any part of the swap fails, nothing is exchanged – thus eliminating counterparty risk.</w:t>
      </w:r>
    </w:p>
    <w:p w14:paraId="5022EF80" w14:textId="77777777" w:rsidR="00AB6F68" w:rsidRPr="00235B21" w:rsidRDefault="0073019A">
      <w:pPr>
        <w:pStyle w:val="berschrift2"/>
        <w:rPr>
          <w:rFonts w:ascii="Arial" w:hAnsi="Arial" w:cs="Arial"/>
          <w:color w:val="000000" w:themeColor="text1"/>
          <w:sz w:val="24"/>
          <w:szCs w:val="24"/>
        </w:rPr>
      </w:pPr>
      <w:bookmarkStart w:id="19" w:name="b"/>
      <w:bookmarkEnd w:id="5"/>
      <w:bookmarkEnd w:id="18"/>
      <w:r w:rsidRPr="00235B21">
        <w:rPr>
          <w:rFonts w:ascii="Arial" w:hAnsi="Arial" w:cs="Arial"/>
          <w:color w:val="000000" w:themeColor="text1"/>
          <w:sz w:val="24"/>
          <w:szCs w:val="24"/>
        </w:rPr>
        <w:t>B</w:t>
      </w:r>
    </w:p>
    <w:p w14:paraId="674AF018" w14:textId="77777777" w:rsidR="00AB6F68" w:rsidRPr="00235B21" w:rsidRDefault="0073019A">
      <w:pPr>
        <w:pStyle w:val="berschrift3"/>
        <w:rPr>
          <w:rFonts w:ascii="Arial" w:hAnsi="Arial" w:cs="Arial"/>
          <w:color w:val="000000" w:themeColor="text1"/>
          <w:sz w:val="24"/>
          <w:szCs w:val="24"/>
        </w:rPr>
      </w:pPr>
      <w:bookmarkStart w:id="20" w:name="bag"/>
      <w:r w:rsidRPr="00235B21">
        <w:rPr>
          <w:rFonts w:ascii="Arial" w:hAnsi="Arial" w:cs="Arial"/>
          <w:color w:val="000000" w:themeColor="text1"/>
          <w:sz w:val="24"/>
          <w:szCs w:val="24"/>
        </w:rPr>
        <w:t>Bag</w:t>
      </w:r>
    </w:p>
    <w:p w14:paraId="40E9A674"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In crypto slang, a “bag” refers to a significant quantity of a specific cryptocurrency held by a person</w:t>
      </w:r>
      <w:hyperlink r:id="rId28" w:anchor=":~:text=Bb%20Bag%20A%20term%20used,cryptocurrency%20facilitated%20by%20a%20blockchain">
        <w:r w:rsidRPr="00235B21">
          <w:rPr>
            <w:rStyle w:val="Link"/>
            <w:rFonts w:ascii="Arial" w:hAnsi="Arial" w:cs="Arial"/>
            <w:color w:val="000000" w:themeColor="text1"/>
          </w:rPr>
          <w:t>[15]</w:t>
        </w:r>
      </w:hyperlink>
      <w:r w:rsidRPr="00235B21">
        <w:rPr>
          <w:rFonts w:ascii="Arial" w:hAnsi="Arial" w:cs="Arial"/>
          <w:color w:val="000000" w:themeColor="text1"/>
        </w:rPr>
        <w:t>. Someone “holding heavy bags” implies they own a lot of a particular token (often one that has dropped in value), and a “bagholder” is an investor still holding a large position in a coin, typically despite declining prices.</w:t>
      </w:r>
    </w:p>
    <w:p w14:paraId="5EA392E5" w14:textId="77777777" w:rsidR="00AB6F68" w:rsidRPr="00235B21" w:rsidRDefault="0073019A">
      <w:pPr>
        <w:pStyle w:val="berschrift3"/>
        <w:rPr>
          <w:rFonts w:ascii="Arial" w:hAnsi="Arial" w:cs="Arial"/>
          <w:color w:val="000000" w:themeColor="text1"/>
          <w:sz w:val="24"/>
          <w:szCs w:val="24"/>
        </w:rPr>
      </w:pPr>
      <w:bookmarkStart w:id="21" w:name="bear-market-bull-market"/>
      <w:bookmarkEnd w:id="20"/>
      <w:r w:rsidRPr="00235B21">
        <w:rPr>
          <w:rFonts w:ascii="Arial" w:hAnsi="Arial" w:cs="Arial"/>
          <w:color w:val="000000" w:themeColor="text1"/>
          <w:sz w:val="24"/>
          <w:szCs w:val="24"/>
        </w:rPr>
        <w:t>Bear Market / Bull Market</w:t>
      </w:r>
    </w:p>
    <w:p w14:paraId="44474477"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 xml:space="preserve">A </w:t>
      </w:r>
      <w:r w:rsidRPr="00235B21">
        <w:rPr>
          <w:rFonts w:ascii="Arial" w:hAnsi="Arial" w:cs="Arial"/>
          <w:b/>
          <w:bCs/>
          <w:color w:val="000000" w:themeColor="text1"/>
        </w:rPr>
        <w:t>bear market</w:t>
      </w:r>
      <w:r w:rsidRPr="00235B21">
        <w:rPr>
          <w:rFonts w:ascii="Arial" w:hAnsi="Arial" w:cs="Arial"/>
          <w:color w:val="000000" w:themeColor="text1"/>
        </w:rPr>
        <w:t xml:space="preserve"> refers to a prolonged period of declining prices and negative sentiment in a financial market. In crypto, a bear market means most coins’ prices are trending downward (often accompanied by lower trading volumes and pessimism). In contrast, a </w:t>
      </w:r>
      <w:r w:rsidRPr="00235B21">
        <w:rPr>
          <w:rFonts w:ascii="Arial" w:hAnsi="Arial" w:cs="Arial"/>
          <w:b/>
          <w:bCs/>
          <w:color w:val="000000" w:themeColor="text1"/>
        </w:rPr>
        <w:t>bull market</w:t>
      </w:r>
      <w:r w:rsidRPr="00235B21">
        <w:rPr>
          <w:rFonts w:ascii="Arial" w:hAnsi="Arial" w:cs="Arial"/>
          <w:color w:val="000000" w:themeColor="text1"/>
        </w:rPr>
        <w:t xml:space="preserve"> is a period of rising prices and optimism, where investors expect continual gains. These terms, while borrowed from traditional finance, are commonly used to describe cycles in the cryptocurrency markets.</w:t>
      </w:r>
    </w:p>
    <w:p w14:paraId="7D1A6AEF" w14:textId="77777777" w:rsidR="00AB6F68" w:rsidRPr="00235B21" w:rsidRDefault="0073019A">
      <w:pPr>
        <w:pStyle w:val="berschrift3"/>
        <w:rPr>
          <w:rFonts w:ascii="Arial" w:hAnsi="Arial" w:cs="Arial"/>
          <w:color w:val="000000" w:themeColor="text1"/>
          <w:sz w:val="24"/>
          <w:szCs w:val="24"/>
        </w:rPr>
      </w:pPr>
      <w:bookmarkStart w:id="22" w:name="bitcoin-btc"/>
      <w:bookmarkEnd w:id="21"/>
      <w:r w:rsidRPr="00235B21">
        <w:rPr>
          <w:rFonts w:ascii="Arial" w:hAnsi="Arial" w:cs="Arial"/>
          <w:color w:val="000000" w:themeColor="text1"/>
          <w:sz w:val="24"/>
          <w:szCs w:val="24"/>
        </w:rPr>
        <w:t>Bitcoin (BTC)</w:t>
      </w:r>
    </w:p>
    <w:p w14:paraId="79854DA1"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Bitcoin is the first and best-known cryptocurrency, created in 2008 by the pseudonymous Satoshi Nakamoto. It operates on a decentralized, peer-to-peer network and uses a proof-of-work blockchain to validate transactions</w:t>
      </w:r>
      <w:hyperlink r:id="rId29" w:anchor=":~:text=Bitcoin%20,cryptocurrency%20facilitated%20by%20a%20blockchain">
        <w:r w:rsidRPr="00235B21">
          <w:rPr>
            <w:rStyle w:val="Link"/>
            <w:rFonts w:ascii="Arial" w:hAnsi="Arial" w:cs="Arial"/>
            <w:color w:val="000000" w:themeColor="text1"/>
          </w:rPr>
          <w:t>[16]</w:t>
        </w:r>
      </w:hyperlink>
      <w:r w:rsidRPr="00235B21">
        <w:rPr>
          <w:rFonts w:ascii="Arial" w:hAnsi="Arial" w:cs="Arial"/>
          <w:color w:val="000000" w:themeColor="text1"/>
        </w:rPr>
        <w:t>. Bitcoin introduced the concept of digital scarcity and remains the largest cryptocurrency by market capitalization.</w:t>
      </w:r>
    </w:p>
    <w:p w14:paraId="0A000E9B" w14:textId="77777777" w:rsidR="00AB6F68" w:rsidRPr="00235B21" w:rsidRDefault="0073019A">
      <w:pPr>
        <w:pStyle w:val="berschrift3"/>
        <w:rPr>
          <w:rFonts w:ascii="Arial" w:hAnsi="Arial" w:cs="Arial"/>
          <w:color w:val="000000" w:themeColor="text1"/>
          <w:sz w:val="24"/>
          <w:szCs w:val="24"/>
        </w:rPr>
      </w:pPr>
      <w:bookmarkStart w:id="23" w:name="bitcoin-improvement-proposal-bip"/>
      <w:bookmarkEnd w:id="22"/>
      <w:r w:rsidRPr="00235B21">
        <w:rPr>
          <w:rFonts w:ascii="Arial" w:hAnsi="Arial" w:cs="Arial"/>
          <w:color w:val="000000" w:themeColor="text1"/>
          <w:sz w:val="24"/>
          <w:szCs w:val="24"/>
        </w:rPr>
        <w:t>Bitcoin Improvement Proposal (BIP)</w:t>
      </w:r>
    </w:p>
    <w:p w14:paraId="3F3D0030"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A Bitcoin Improvement Proposal (BIP) is a technical design document that outlines new features, changes, or processes for the Bitcoin protocol</w:t>
      </w:r>
      <w:hyperlink r:id="rId30" w:anchor=":~:text=BIP%20A%20%E2%80%9CBitcoin%20Improvement%20Proposal%E2%80%9D,Bitcoin%20maximalist">
        <w:r w:rsidRPr="00235B21">
          <w:rPr>
            <w:rStyle w:val="Link"/>
            <w:rFonts w:ascii="Arial" w:hAnsi="Arial" w:cs="Arial"/>
            <w:color w:val="000000" w:themeColor="text1"/>
          </w:rPr>
          <w:t>[17]</w:t>
        </w:r>
      </w:hyperlink>
      <w:r w:rsidRPr="00235B21">
        <w:rPr>
          <w:rFonts w:ascii="Arial" w:hAnsi="Arial" w:cs="Arial"/>
          <w:color w:val="000000" w:themeColor="text1"/>
        </w:rPr>
        <w:t>. Developers submit BIPs to propose updates (like soft forks or standards), and the community reviews and provides feedback. Only when there is consensus are BIPs adopted and implemented in the Bitcoin software.</w:t>
      </w:r>
    </w:p>
    <w:p w14:paraId="223D0DE7" w14:textId="77777777" w:rsidR="00AB6F68" w:rsidRPr="00235B21" w:rsidRDefault="0073019A">
      <w:pPr>
        <w:pStyle w:val="berschrift3"/>
        <w:rPr>
          <w:rFonts w:ascii="Arial" w:hAnsi="Arial" w:cs="Arial"/>
          <w:color w:val="000000" w:themeColor="text1"/>
          <w:sz w:val="24"/>
          <w:szCs w:val="24"/>
        </w:rPr>
      </w:pPr>
      <w:bookmarkStart w:id="24" w:name="bitcoin-maximalist"/>
      <w:bookmarkEnd w:id="23"/>
      <w:r w:rsidRPr="00235B21">
        <w:rPr>
          <w:rFonts w:ascii="Arial" w:hAnsi="Arial" w:cs="Arial"/>
          <w:color w:val="000000" w:themeColor="text1"/>
          <w:sz w:val="24"/>
          <w:szCs w:val="24"/>
        </w:rPr>
        <w:t>Bitcoin Maximalist</w:t>
      </w:r>
    </w:p>
    <w:p w14:paraId="1B4B0FF1"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A Bitcoin maximalist is someone who believes that Bitcoin is the only cryptocurrency that truly matters and will be the one to prevail long-term among all digital currencies</w:t>
      </w:r>
      <w:hyperlink r:id="rId31" w:anchor=":~:text=Bitcoin%20maximalist%20A%20person%20or,provides%20a%20lot%20of%20important">
        <w:r w:rsidRPr="00235B21">
          <w:rPr>
            <w:rStyle w:val="Link"/>
            <w:rFonts w:ascii="Arial" w:hAnsi="Arial" w:cs="Arial"/>
            <w:color w:val="000000" w:themeColor="text1"/>
          </w:rPr>
          <w:t>[18]</w:t>
        </w:r>
      </w:hyperlink>
      <w:r w:rsidRPr="00235B21">
        <w:rPr>
          <w:rFonts w:ascii="Arial" w:hAnsi="Arial" w:cs="Arial"/>
          <w:color w:val="000000" w:themeColor="text1"/>
        </w:rPr>
        <w:t xml:space="preserve">. Such individuals often dismiss the utility or future of </w:t>
      </w:r>
      <w:r w:rsidRPr="00235B21">
        <w:rPr>
          <w:rFonts w:ascii="Arial" w:hAnsi="Arial" w:cs="Arial"/>
          <w:i/>
          <w:iCs/>
          <w:color w:val="000000" w:themeColor="text1"/>
        </w:rPr>
        <w:t>altcoins</w:t>
      </w:r>
      <w:r w:rsidRPr="00235B21">
        <w:rPr>
          <w:rFonts w:ascii="Arial" w:hAnsi="Arial" w:cs="Arial"/>
          <w:color w:val="000000" w:themeColor="text1"/>
        </w:rPr>
        <w:t>, asserting that efforts and innovations should focus solely on Bitcoin.</w:t>
      </w:r>
    </w:p>
    <w:p w14:paraId="29AF4CCB" w14:textId="77777777" w:rsidR="00AB6F68" w:rsidRPr="00235B21" w:rsidRDefault="0073019A">
      <w:pPr>
        <w:pStyle w:val="berschrift3"/>
        <w:rPr>
          <w:rFonts w:ascii="Arial" w:hAnsi="Arial" w:cs="Arial"/>
          <w:color w:val="000000" w:themeColor="text1"/>
          <w:sz w:val="24"/>
          <w:szCs w:val="24"/>
        </w:rPr>
      </w:pPr>
      <w:bookmarkStart w:id="25" w:name="bits"/>
      <w:bookmarkEnd w:id="24"/>
      <w:r w:rsidRPr="00235B21">
        <w:rPr>
          <w:rFonts w:ascii="Arial" w:hAnsi="Arial" w:cs="Arial"/>
          <w:color w:val="000000" w:themeColor="text1"/>
          <w:sz w:val="24"/>
          <w:szCs w:val="24"/>
        </w:rPr>
        <w:t>Bits</w:t>
      </w:r>
    </w:p>
    <w:p w14:paraId="4521E315"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“Bits” are a sub-unit of Bitcoin. One bit represents one millionth of a Bitcoin (1 BTC = 1,000,000 bits)</w:t>
      </w:r>
      <w:hyperlink r:id="rId32" w:anchor=":~:text=Bits%20A%20sub,to%20the%20protocol%20are%20submitted">
        <w:r w:rsidRPr="00235B21">
          <w:rPr>
            <w:rStyle w:val="Link"/>
            <w:rFonts w:ascii="Arial" w:hAnsi="Arial" w:cs="Arial"/>
            <w:color w:val="000000" w:themeColor="text1"/>
          </w:rPr>
          <w:t>[19]</w:t>
        </w:r>
      </w:hyperlink>
      <w:r w:rsidRPr="00235B21">
        <w:rPr>
          <w:rFonts w:ascii="Arial" w:hAnsi="Arial" w:cs="Arial"/>
          <w:color w:val="000000" w:themeColor="text1"/>
        </w:rPr>
        <w:t xml:space="preserve">. This unit is sometimes used to make small Bitcoin transactions or </w:t>
      </w:r>
      <w:r w:rsidRPr="00235B21">
        <w:rPr>
          <w:rFonts w:ascii="Arial" w:hAnsi="Arial" w:cs="Arial"/>
          <w:color w:val="000000" w:themeColor="text1"/>
        </w:rPr>
        <w:lastRenderedPageBreak/>
        <w:t>prices more readable (for example, saying something costs 100 bits instead of 0.00010000 BTC).</w:t>
      </w:r>
    </w:p>
    <w:p w14:paraId="40118694" w14:textId="77777777" w:rsidR="00AB6F68" w:rsidRPr="00235B21" w:rsidRDefault="0073019A">
      <w:pPr>
        <w:pStyle w:val="berschrift3"/>
        <w:rPr>
          <w:rFonts w:ascii="Arial" w:hAnsi="Arial" w:cs="Arial"/>
          <w:color w:val="000000" w:themeColor="text1"/>
          <w:sz w:val="24"/>
          <w:szCs w:val="24"/>
        </w:rPr>
      </w:pPr>
      <w:bookmarkStart w:id="26" w:name="block-blockchain-block"/>
      <w:bookmarkEnd w:id="25"/>
      <w:r w:rsidRPr="00235B21">
        <w:rPr>
          <w:rFonts w:ascii="Arial" w:hAnsi="Arial" w:cs="Arial"/>
          <w:color w:val="000000" w:themeColor="text1"/>
          <w:sz w:val="24"/>
          <w:szCs w:val="24"/>
        </w:rPr>
        <w:t>Block (Blockchain Block)</w:t>
      </w:r>
    </w:p>
    <w:p w14:paraId="7B64AF75"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A block is a package of data in a blockchain that records a group of transactions and other information. Each block contains a cryptographic hash of itself, the hash of the previous block, a timestamp, a nonce, and usually a list of transactions, among other metadata</w:t>
      </w:r>
      <w:hyperlink r:id="rId33" w:anchor=":~:text=Block%20Packages%20of%20data%20recorded,of%20transactions%20that%20can%20be">
        <w:r w:rsidRPr="00235B21">
          <w:rPr>
            <w:rStyle w:val="Link"/>
            <w:rFonts w:ascii="Arial" w:hAnsi="Arial" w:cs="Arial"/>
            <w:color w:val="000000" w:themeColor="text1"/>
          </w:rPr>
          <w:t>[20]</w:t>
        </w:r>
      </w:hyperlink>
      <w:r w:rsidRPr="00235B21">
        <w:rPr>
          <w:rFonts w:ascii="Arial" w:hAnsi="Arial" w:cs="Arial"/>
          <w:color w:val="000000" w:themeColor="text1"/>
        </w:rPr>
        <w:t>. Blocks are linked together in chronological order, forming the blockchain. The integrity of each block (via its hash linking to the previous block) ensures the chain’s immutability.</w:t>
      </w:r>
    </w:p>
    <w:p w14:paraId="60AC1795" w14:textId="77777777" w:rsidR="00AB6F68" w:rsidRPr="00235B21" w:rsidRDefault="0073019A">
      <w:pPr>
        <w:pStyle w:val="berschrift3"/>
        <w:rPr>
          <w:rFonts w:ascii="Arial" w:hAnsi="Arial" w:cs="Arial"/>
          <w:color w:val="000000" w:themeColor="text1"/>
          <w:sz w:val="24"/>
          <w:szCs w:val="24"/>
        </w:rPr>
      </w:pPr>
      <w:bookmarkStart w:id="27" w:name="block-explorer"/>
      <w:bookmarkEnd w:id="26"/>
      <w:r w:rsidRPr="00235B21">
        <w:rPr>
          <w:rFonts w:ascii="Arial" w:hAnsi="Arial" w:cs="Arial"/>
          <w:color w:val="000000" w:themeColor="text1"/>
          <w:sz w:val="24"/>
          <w:szCs w:val="24"/>
        </w:rPr>
        <w:t>Block Explorer</w:t>
      </w:r>
    </w:p>
    <w:p w14:paraId="4511A78A"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A block explorer is an online tool or application that allows users to search and view real-time and historical data on a blockchain</w:t>
      </w:r>
      <w:hyperlink r:id="rId34" w:anchor=":~:text=at%20a%20premium%20cost%20in,Block%20height">
        <w:r w:rsidRPr="00235B21">
          <w:rPr>
            <w:rStyle w:val="Link"/>
            <w:rFonts w:ascii="Arial" w:hAnsi="Arial" w:cs="Arial"/>
            <w:color w:val="000000" w:themeColor="text1"/>
          </w:rPr>
          <w:t>[21]</w:t>
        </w:r>
      </w:hyperlink>
      <w:r w:rsidRPr="00235B21">
        <w:rPr>
          <w:rFonts w:ascii="Arial" w:hAnsi="Arial" w:cs="Arial"/>
          <w:color w:val="000000" w:themeColor="text1"/>
        </w:rPr>
        <w:t>. Using a block explorer, one can lookup blocks (and their details like time, size, miner), transactions (and their status or confirmations), addresses (and their balances or transaction history), and other on-chain metrics such as hash rate or difficulty.</w:t>
      </w:r>
    </w:p>
    <w:p w14:paraId="51552F00" w14:textId="77777777" w:rsidR="00AB6F68" w:rsidRPr="00235B21" w:rsidRDefault="0073019A">
      <w:pPr>
        <w:pStyle w:val="berschrift3"/>
        <w:rPr>
          <w:rFonts w:ascii="Arial" w:hAnsi="Arial" w:cs="Arial"/>
          <w:color w:val="000000" w:themeColor="text1"/>
          <w:sz w:val="24"/>
          <w:szCs w:val="24"/>
        </w:rPr>
      </w:pPr>
      <w:bookmarkStart w:id="28" w:name="block-height"/>
      <w:bookmarkEnd w:id="27"/>
      <w:r w:rsidRPr="00235B21">
        <w:rPr>
          <w:rFonts w:ascii="Arial" w:hAnsi="Arial" w:cs="Arial"/>
          <w:color w:val="000000" w:themeColor="text1"/>
          <w:sz w:val="24"/>
          <w:szCs w:val="24"/>
        </w:rPr>
        <w:t>Block Height</w:t>
      </w:r>
    </w:p>
    <w:p w14:paraId="4BF8F2FC"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Block height is the number of blocks in the blockchain before (and including) a given block, effectively its sequence number in the chain</w:t>
      </w:r>
      <w:hyperlink r:id="rId35" w:anchor=":~:text=Block%20height%20The%20number%20of,5">
        <w:r w:rsidRPr="00235B21">
          <w:rPr>
            <w:rStyle w:val="Link"/>
            <w:rFonts w:ascii="Arial" w:hAnsi="Arial" w:cs="Arial"/>
            <w:color w:val="000000" w:themeColor="text1"/>
          </w:rPr>
          <w:t>[22]</w:t>
        </w:r>
      </w:hyperlink>
      <w:r w:rsidRPr="00235B21">
        <w:rPr>
          <w:rFonts w:ascii="Arial" w:hAnsi="Arial" w:cs="Arial"/>
          <w:color w:val="000000" w:themeColor="text1"/>
        </w:rPr>
        <w:t>. The genesis block (the very first block) is usually considered height 0. So if a block has height 1000, that means 999 blocks came before it in that blockchain.</w:t>
      </w:r>
    </w:p>
    <w:p w14:paraId="288E7B2D" w14:textId="77777777" w:rsidR="00AB6F68" w:rsidRPr="00235B21" w:rsidRDefault="0073019A">
      <w:pPr>
        <w:pStyle w:val="berschrift3"/>
        <w:rPr>
          <w:rFonts w:ascii="Arial" w:hAnsi="Arial" w:cs="Arial"/>
          <w:color w:val="000000" w:themeColor="text1"/>
          <w:sz w:val="24"/>
          <w:szCs w:val="24"/>
        </w:rPr>
      </w:pPr>
      <w:bookmarkStart w:id="29" w:name="block-reward"/>
      <w:bookmarkEnd w:id="28"/>
      <w:r w:rsidRPr="00235B21">
        <w:rPr>
          <w:rFonts w:ascii="Arial" w:hAnsi="Arial" w:cs="Arial"/>
          <w:color w:val="000000" w:themeColor="text1"/>
          <w:sz w:val="24"/>
          <w:szCs w:val="24"/>
        </w:rPr>
        <w:t>Block Reward</w:t>
      </w:r>
    </w:p>
    <w:p w14:paraId="7D1827B7"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A block reward is the incentive given to a miner or validator for successfully creating (mining or validating) a new block on the blockchain. In proof-of-work systems like Bitcoin, the reward currently includes new bitcoins (newly minted) plus any transaction fees in that block</w:t>
      </w:r>
      <w:hyperlink r:id="rId36" w:anchor=":~:text=Block%20reward%20The%20reward%20that,5%20BTC%20in%202020">
        <w:r w:rsidRPr="00235B21">
          <w:rPr>
            <w:rStyle w:val="Link"/>
            <w:rFonts w:ascii="Arial" w:hAnsi="Arial" w:cs="Arial"/>
            <w:color w:val="000000" w:themeColor="text1"/>
          </w:rPr>
          <w:t>[23]</w:t>
        </w:r>
      </w:hyperlink>
      <w:r w:rsidRPr="00235B21">
        <w:rPr>
          <w:rFonts w:ascii="Arial" w:hAnsi="Arial" w:cs="Arial"/>
          <w:color w:val="000000" w:themeColor="text1"/>
        </w:rPr>
        <w:t>. For example, Bitcoin miners receive 6.25 BTC per block as of 2025, a number that halves approximately every four years (the halving cycle). Block rewards in many networks will decrease over time or eventually consist solely of transaction fees once the supply cap is reached.</w:t>
      </w:r>
    </w:p>
    <w:p w14:paraId="22B8846E" w14:textId="77777777" w:rsidR="00AB6F68" w:rsidRPr="00235B21" w:rsidRDefault="0073019A">
      <w:pPr>
        <w:pStyle w:val="berschrift3"/>
        <w:rPr>
          <w:rFonts w:ascii="Arial" w:hAnsi="Arial" w:cs="Arial"/>
          <w:color w:val="000000" w:themeColor="text1"/>
          <w:sz w:val="24"/>
          <w:szCs w:val="24"/>
        </w:rPr>
      </w:pPr>
      <w:bookmarkStart w:id="30" w:name="block-space"/>
      <w:bookmarkEnd w:id="29"/>
      <w:r w:rsidRPr="00235B21">
        <w:rPr>
          <w:rFonts w:ascii="Arial" w:hAnsi="Arial" w:cs="Arial"/>
          <w:color w:val="000000" w:themeColor="text1"/>
          <w:sz w:val="24"/>
          <w:szCs w:val="24"/>
        </w:rPr>
        <w:t>Block Space</w:t>
      </w:r>
    </w:p>
    <w:p w14:paraId="1BBD27A3"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Block space refers to the limited capacity available within each block of a blockchain for transactions. Since blocks have size or gas limits, only a certain number of transactions fit in a block, which creates a supply-and-demand market for inclusion. When demand is high (many transactions pending), block space is at a premium, leading users to pay higher fees to get their transactions included</w:t>
      </w:r>
      <w:hyperlink r:id="rId37" w:anchor=":~:text=Blockspace%20As%20block%20size%20is,in%20high%20demand%20and%20thus">
        <w:r w:rsidRPr="00235B21">
          <w:rPr>
            <w:rStyle w:val="Link"/>
            <w:rFonts w:ascii="Arial" w:hAnsi="Arial" w:cs="Arial"/>
            <w:color w:val="000000" w:themeColor="text1"/>
          </w:rPr>
          <w:t>[24]</w:t>
        </w:r>
      </w:hyperlink>
      <w:r w:rsidRPr="00235B21">
        <w:rPr>
          <w:rFonts w:ascii="Arial" w:hAnsi="Arial" w:cs="Arial"/>
          <w:color w:val="000000" w:themeColor="text1"/>
        </w:rPr>
        <w:t xml:space="preserve"> (as seen on chains like Ethereum during congested periods).</w:t>
      </w:r>
    </w:p>
    <w:p w14:paraId="42A64A1E" w14:textId="77777777" w:rsidR="00AB6F68" w:rsidRPr="00235B21" w:rsidRDefault="0073019A">
      <w:pPr>
        <w:pStyle w:val="berschrift3"/>
        <w:rPr>
          <w:rFonts w:ascii="Arial" w:hAnsi="Arial" w:cs="Arial"/>
          <w:color w:val="000000" w:themeColor="text1"/>
          <w:sz w:val="24"/>
          <w:szCs w:val="24"/>
        </w:rPr>
      </w:pPr>
      <w:bookmarkStart w:id="31" w:name="blockchain"/>
      <w:bookmarkEnd w:id="30"/>
      <w:r w:rsidRPr="00235B21">
        <w:rPr>
          <w:rFonts w:ascii="Arial" w:hAnsi="Arial" w:cs="Arial"/>
          <w:color w:val="000000" w:themeColor="text1"/>
          <w:sz w:val="24"/>
          <w:szCs w:val="24"/>
        </w:rPr>
        <w:t>Blockchain</w:t>
      </w:r>
    </w:p>
    <w:p w14:paraId="007639B1"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A blockchain is a decentralized, peer-to-peer, and immutable distributed ledger composed of a sequence of validated blocks linked together chronologically. Each block contains a batch of transactions and is cryptographically tied to the previous block, making the chain tamper-evident</w:t>
      </w:r>
      <w:hyperlink r:id="rId38" w:anchor=":~:text=Blockchain%20A%20peer,stamped%20and%20seen%20by%20all">
        <w:r w:rsidRPr="00235B21">
          <w:rPr>
            <w:rStyle w:val="Link"/>
            <w:rFonts w:ascii="Arial" w:hAnsi="Arial" w:cs="Arial"/>
            <w:color w:val="000000" w:themeColor="text1"/>
          </w:rPr>
          <w:t>[25]</w:t>
        </w:r>
      </w:hyperlink>
      <w:r w:rsidRPr="00235B21">
        <w:rPr>
          <w:rFonts w:ascii="Arial" w:hAnsi="Arial" w:cs="Arial"/>
          <w:color w:val="000000" w:themeColor="text1"/>
        </w:rPr>
        <w:t xml:space="preserve">. Blockchains are maintained by a network of </w:t>
      </w:r>
      <w:r w:rsidRPr="00235B21">
        <w:rPr>
          <w:rFonts w:ascii="Arial" w:hAnsi="Arial" w:cs="Arial"/>
          <w:color w:val="000000" w:themeColor="text1"/>
        </w:rPr>
        <w:lastRenderedPageBreak/>
        <w:t>computers (nodes) rather than a central authority, and once data is recorded and confirmed in a block, it is extremely difficult to alter retroactively. Bitcoin’s blockchain, launched in 2009, is the seminal example of this technology</w:t>
      </w:r>
      <w:hyperlink r:id="rId39" w:anchor=":~:text=Blockchain%20A%20peer,stamped%20and%20seen%20by">
        <w:r w:rsidRPr="00235B21">
          <w:rPr>
            <w:rStyle w:val="Link"/>
            <w:rFonts w:ascii="Arial" w:hAnsi="Arial" w:cs="Arial"/>
            <w:color w:val="000000" w:themeColor="text1"/>
          </w:rPr>
          <w:t>[26]</w:t>
        </w:r>
      </w:hyperlink>
      <w:r w:rsidRPr="00235B21">
        <w:rPr>
          <w:rFonts w:ascii="Arial" w:hAnsi="Arial" w:cs="Arial"/>
          <w:color w:val="000000" w:themeColor="text1"/>
        </w:rPr>
        <w:t>.</w:t>
      </w:r>
    </w:p>
    <w:p w14:paraId="528FF824" w14:textId="77777777" w:rsidR="00AB6F68" w:rsidRPr="00235B21" w:rsidRDefault="0073019A">
      <w:pPr>
        <w:pStyle w:val="berschrift3"/>
        <w:rPr>
          <w:rFonts w:ascii="Arial" w:hAnsi="Arial" w:cs="Arial"/>
          <w:color w:val="000000" w:themeColor="text1"/>
          <w:sz w:val="24"/>
          <w:szCs w:val="24"/>
        </w:rPr>
      </w:pPr>
      <w:bookmarkStart w:id="32" w:name="burn-token-burning"/>
      <w:bookmarkEnd w:id="31"/>
      <w:r w:rsidRPr="00235B21">
        <w:rPr>
          <w:rFonts w:ascii="Arial" w:hAnsi="Arial" w:cs="Arial"/>
          <w:color w:val="000000" w:themeColor="text1"/>
          <w:sz w:val="24"/>
          <w:szCs w:val="24"/>
        </w:rPr>
        <w:t>Burn (Token Burning)</w:t>
      </w:r>
    </w:p>
    <w:p w14:paraId="782F69CC"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 xml:space="preserve">To “burn” a token means to permanently remove it from circulation. This is usually achieved by sending the token to a specialized address that no one has the private key for (a </w:t>
      </w:r>
      <w:r w:rsidRPr="00235B21">
        <w:rPr>
          <w:rFonts w:ascii="Arial" w:hAnsi="Arial" w:cs="Arial"/>
          <w:b/>
          <w:bCs/>
          <w:color w:val="000000" w:themeColor="text1"/>
        </w:rPr>
        <w:t>burner address</w:t>
      </w:r>
      <w:r w:rsidRPr="00235B21">
        <w:rPr>
          <w:rFonts w:ascii="Arial" w:hAnsi="Arial" w:cs="Arial"/>
          <w:color w:val="000000" w:themeColor="text1"/>
        </w:rPr>
        <w:t xml:space="preserve"> or </w:t>
      </w:r>
      <w:r w:rsidRPr="00235B21">
        <w:rPr>
          <w:rFonts w:ascii="Arial" w:hAnsi="Arial" w:cs="Arial"/>
          <w:b/>
          <w:bCs/>
          <w:color w:val="000000" w:themeColor="text1"/>
        </w:rPr>
        <w:t>eater address</w:t>
      </w:r>
      <w:r w:rsidRPr="00235B21">
        <w:rPr>
          <w:rFonts w:ascii="Arial" w:hAnsi="Arial" w:cs="Arial"/>
          <w:color w:val="000000" w:themeColor="text1"/>
        </w:rPr>
        <w:t>)</w:t>
      </w:r>
      <w:hyperlink r:id="rId40" w:anchor=":~:text=Burn%20Burning%20a%20token%20refers,decreases%20the%20number%20in%20circulation">
        <w:r w:rsidRPr="00235B21">
          <w:rPr>
            <w:rStyle w:val="Link"/>
            <w:rFonts w:ascii="Arial" w:hAnsi="Arial" w:cs="Arial"/>
            <w:color w:val="000000" w:themeColor="text1"/>
          </w:rPr>
          <w:t>[27]</w:t>
        </w:r>
      </w:hyperlink>
      <w:r w:rsidRPr="00235B21">
        <w:rPr>
          <w:rFonts w:ascii="Arial" w:hAnsi="Arial" w:cs="Arial"/>
          <w:color w:val="000000" w:themeColor="text1"/>
        </w:rPr>
        <w:t>. Once sent there, the token can never be retrieved, effectively destroying it. Burning tokens is often done to reduce supply (which can potentially increase scarcity and value) or to implement governance or economic mechanisms in crypto projects.</w:t>
      </w:r>
    </w:p>
    <w:p w14:paraId="4DFAB1EB" w14:textId="77777777" w:rsidR="00AB6F68" w:rsidRPr="00235B21" w:rsidRDefault="0073019A">
      <w:pPr>
        <w:pStyle w:val="berschrift2"/>
        <w:rPr>
          <w:rFonts w:ascii="Arial" w:hAnsi="Arial" w:cs="Arial"/>
          <w:color w:val="000000" w:themeColor="text1"/>
          <w:sz w:val="24"/>
          <w:szCs w:val="24"/>
        </w:rPr>
      </w:pPr>
      <w:bookmarkStart w:id="33" w:name="c"/>
      <w:bookmarkEnd w:id="19"/>
      <w:bookmarkEnd w:id="32"/>
      <w:r w:rsidRPr="00235B21">
        <w:rPr>
          <w:rFonts w:ascii="Arial" w:hAnsi="Arial" w:cs="Arial"/>
          <w:color w:val="000000" w:themeColor="text1"/>
          <w:sz w:val="24"/>
          <w:szCs w:val="24"/>
        </w:rPr>
        <w:t>C</w:t>
      </w:r>
    </w:p>
    <w:p w14:paraId="2588531F" w14:textId="77777777" w:rsidR="00AB6F68" w:rsidRPr="00235B21" w:rsidRDefault="0073019A">
      <w:pPr>
        <w:pStyle w:val="berschrift3"/>
        <w:rPr>
          <w:rFonts w:ascii="Arial" w:hAnsi="Arial" w:cs="Arial"/>
          <w:color w:val="000000" w:themeColor="text1"/>
          <w:sz w:val="24"/>
          <w:szCs w:val="24"/>
        </w:rPr>
      </w:pPr>
      <w:bookmarkStart w:id="34" w:name="chain-tip"/>
      <w:r w:rsidRPr="00235B21">
        <w:rPr>
          <w:rFonts w:ascii="Arial" w:hAnsi="Arial" w:cs="Arial"/>
          <w:color w:val="000000" w:themeColor="text1"/>
          <w:sz w:val="24"/>
          <w:szCs w:val="24"/>
        </w:rPr>
        <w:t>Chain Tip</w:t>
      </w:r>
    </w:p>
    <w:p w14:paraId="79E9A26D"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The chain tip is the most recent block added to a blockchain – essentially the “tip” of the growing chain</w:t>
      </w:r>
      <w:hyperlink r:id="rId41" w:anchor=":~:text=Cc%20Chain%20tip%20The%20most,the%20integrity%20of%20the%20blockchain">
        <w:r w:rsidRPr="00235B21">
          <w:rPr>
            <w:rStyle w:val="Link"/>
            <w:rFonts w:ascii="Arial" w:hAnsi="Arial" w:cs="Arial"/>
            <w:color w:val="000000" w:themeColor="text1"/>
          </w:rPr>
          <w:t>[28]</w:t>
        </w:r>
      </w:hyperlink>
      <w:r w:rsidRPr="00235B21">
        <w:rPr>
          <w:rFonts w:ascii="Arial" w:hAnsi="Arial" w:cs="Arial"/>
          <w:color w:val="000000" w:themeColor="text1"/>
        </w:rPr>
        <w:t>. Nodes reference the chain tip to know the latest valid block and build the next block on top of it.</w:t>
      </w:r>
    </w:p>
    <w:p w14:paraId="13092B75" w14:textId="77777777" w:rsidR="00AB6F68" w:rsidRPr="00235B21" w:rsidRDefault="0073019A">
      <w:pPr>
        <w:pStyle w:val="berschrift3"/>
        <w:rPr>
          <w:rFonts w:ascii="Arial" w:hAnsi="Arial" w:cs="Arial"/>
          <w:color w:val="000000" w:themeColor="text1"/>
          <w:sz w:val="24"/>
          <w:szCs w:val="24"/>
        </w:rPr>
      </w:pPr>
      <w:bookmarkStart w:id="35" w:name="chameleon-hash-trapdoor-hash"/>
      <w:bookmarkEnd w:id="34"/>
      <w:r w:rsidRPr="00235B21">
        <w:rPr>
          <w:rFonts w:ascii="Arial" w:hAnsi="Arial" w:cs="Arial"/>
          <w:color w:val="000000" w:themeColor="text1"/>
          <w:sz w:val="24"/>
          <w:szCs w:val="24"/>
        </w:rPr>
        <w:t>Chameleon Hash (Trapdoor Hash)</w:t>
      </w:r>
    </w:p>
    <w:p w14:paraId="61D4E4B8"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A chameleon hash is a special type of cryptographic hash function that includes a “trapdoor” (secret key) allowing an authorized party to efficiently find collisions (i.e., modify input data without changing the hash)</w:t>
      </w:r>
      <w:hyperlink r:id="rId42" w:anchor=":~:text=Chameleon%20hash%20,the%20integrity%20of%20the%20blockchain">
        <w:r w:rsidRPr="00235B21">
          <w:rPr>
            <w:rStyle w:val="Link"/>
            <w:rFonts w:ascii="Arial" w:hAnsi="Arial" w:cs="Arial"/>
            <w:color w:val="000000" w:themeColor="text1"/>
          </w:rPr>
          <w:t>[29]</w:t>
        </w:r>
      </w:hyperlink>
      <w:r w:rsidRPr="00235B21">
        <w:rPr>
          <w:rFonts w:ascii="Arial" w:hAnsi="Arial" w:cs="Arial"/>
          <w:color w:val="000000" w:themeColor="text1"/>
        </w:rPr>
        <w:t>. In a blockchain governance context, a chameleon hash could enable authorized administrators to edit or replace a transaction in a blockchain (for legal or error-correction purposes) without breaking the overall chain integrity. Such constructs are usually proposed for permissioned chains where mutability under governance is needed.</w:t>
      </w:r>
    </w:p>
    <w:p w14:paraId="3F57500B" w14:textId="77777777" w:rsidR="00AB6F68" w:rsidRPr="00235B21" w:rsidRDefault="0073019A">
      <w:pPr>
        <w:pStyle w:val="berschrift3"/>
        <w:rPr>
          <w:rFonts w:ascii="Arial" w:hAnsi="Arial" w:cs="Arial"/>
          <w:color w:val="000000" w:themeColor="text1"/>
          <w:sz w:val="24"/>
          <w:szCs w:val="24"/>
        </w:rPr>
      </w:pPr>
      <w:bookmarkStart w:id="36" w:name="centralized-exchange-cex"/>
      <w:bookmarkEnd w:id="35"/>
      <w:r w:rsidRPr="00235B21">
        <w:rPr>
          <w:rFonts w:ascii="Arial" w:hAnsi="Arial" w:cs="Arial"/>
          <w:color w:val="000000" w:themeColor="text1"/>
          <w:sz w:val="24"/>
          <w:szCs w:val="24"/>
        </w:rPr>
        <w:t>Centralized Exchange (CEX)</w:t>
      </w:r>
    </w:p>
    <w:p w14:paraId="13A690BD"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A Centralized Exchange is a cryptocurrency trading platform operated by a company or central entity, which acts as an intermediary between buyers and sellers and typically holds users’ funds in custody</w:t>
      </w:r>
      <w:hyperlink r:id="rId43" w:anchor=":~:text=A%20Centralized%20Exchange%20,and%20selling%20of%20various%20cryptocurrencies">
        <w:r w:rsidRPr="00235B21">
          <w:rPr>
            <w:rStyle w:val="Link"/>
            <w:rFonts w:ascii="Arial" w:hAnsi="Arial" w:cs="Arial"/>
            <w:color w:val="000000" w:themeColor="text1"/>
          </w:rPr>
          <w:t>[30]</w:t>
        </w:r>
      </w:hyperlink>
      <w:r w:rsidRPr="00235B21">
        <w:rPr>
          <w:rFonts w:ascii="Arial" w:hAnsi="Arial" w:cs="Arial"/>
          <w:color w:val="000000" w:themeColor="text1"/>
        </w:rPr>
        <w:t>. Users trade by depositing assets into the exchange, and the exchange’s internal ledger tracks trades. CEXs (like Coinbase, Binance, Kraken) often offer high liquidity and ease of use, but they require users to trust the exchange’s security and solvency. They also enforce KYC/AML compliance and can be subject to regulatory oversight.</w:t>
      </w:r>
    </w:p>
    <w:p w14:paraId="780B54DC" w14:textId="77777777" w:rsidR="00AB6F68" w:rsidRPr="00235B21" w:rsidRDefault="0073019A">
      <w:pPr>
        <w:pStyle w:val="berschrift3"/>
        <w:rPr>
          <w:rFonts w:ascii="Arial" w:hAnsi="Arial" w:cs="Arial"/>
          <w:color w:val="000000" w:themeColor="text1"/>
          <w:sz w:val="24"/>
          <w:szCs w:val="24"/>
        </w:rPr>
      </w:pPr>
      <w:bookmarkStart w:id="37" w:name="cold-storage"/>
      <w:bookmarkEnd w:id="36"/>
      <w:r w:rsidRPr="00235B21">
        <w:rPr>
          <w:rFonts w:ascii="Arial" w:hAnsi="Arial" w:cs="Arial"/>
          <w:color w:val="000000" w:themeColor="text1"/>
          <w:sz w:val="24"/>
          <w:szCs w:val="24"/>
        </w:rPr>
        <w:t>Cold Storage</w:t>
      </w:r>
    </w:p>
    <w:p w14:paraId="65C37095"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Cold storage refers to keeping cryptocurrency private keys offline, on hardware or paper, to protect them from online hacking. Examples include storing keys on a USB drive, a hardware wallet device, or a paper wallet, all kept off the internet</w:t>
      </w:r>
      <w:hyperlink r:id="rId44" w:anchor=":~:text=Cold%20storage%20The%20use%20of,state%20of%20the%20shared%20ledger">
        <w:r w:rsidRPr="00235B21">
          <w:rPr>
            <w:rStyle w:val="Link"/>
            <w:rFonts w:ascii="Arial" w:hAnsi="Arial" w:cs="Arial"/>
            <w:color w:val="000000" w:themeColor="text1"/>
          </w:rPr>
          <w:t>[31]</w:t>
        </w:r>
      </w:hyperlink>
      <w:r w:rsidRPr="00235B21">
        <w:rPr>
          <w:rFonts w:ascii="Arial" w:hAnsi="Arial" w:cs="Arial"/>
          <w:color w:val="000000" w:themeColor="text1"/>
        </w:rPr>
        <w:t>. By not exposing the private keys to online systems, cold storage greatly minimizes the risk of theft via malware or cyberattacks (at the cost of some convenience in making quick transactions).</w:t>
      </w:r>
    </w:p>
    <w:p w14:paraId="15C2FD4A" w14:textId="77777777" w:rsidR="00AB6F68" w:rsidRPr="00235B21" w:rsidRDefault="0073019A">
      <w:pPr>
        <w:pStyle w:val="berschrift3"/>
        <w:rPr>
          <w:rFonts w:ascii="Arial" w:hAnsi="Arial" w:cs="Arial"/>
          <w:color w:val="000000" w:themeColor="text1"/>
          <w:sz w:val="24"/>
          <w:szCs w:val="24"/>
        </w:rPr>
      </w:pPr>
      <w:bookmarkStart w:id="38" w:name="consensus"/>
      <w:bookmarkEnd w:id="37"/>
      <w:r w:rsidRPr="00235B21">
        <w:rPr>
          <w:rFonts w:ascii="Arial" w:hAnsi="Arial" w:cs="Arial"/>
          <w:color w:val="000000" w:themeColor="text1"/>
          <w:sz w:val="24"/>
          <w:szCs w:val="24"/>
        </w:rPr>
        <w:lastRenderedPageBreak/>
        <w:t>Consensus</w:t>
      </w:r>
    </w:p>
    <w:p w14:paraId="747BCEB4"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 xml:space="preserve">Consensus in blockchain is the process by which nodes in the distributed network agree on the state of the ledger and which transactions are valid. A </w:t>
      </w:r>
      <w:r w:rsidRPr="00235B21">
        <w:rPr>
          <w:rFonts w:ascii="Arial" w:hAnsi="Arial" w:cs="Arial"/>
          <w:b/>
          <w:bCs/>
          <w:color w:val="000000" w:themeColor="text1"/>
        </w:rPr>
        <w:t>consensus mechanism</w:t>
      </w:r>
      <w:r w:rsidRPr="00235B21">
        <w:rPr>
          <w:rFonts w:ascii="Arial" w:hAnsi="Arial" w:cs="Arial"/>
          <w:color w:val="000000" w:themeColor="text1"/>
        </w:rPr>
        <w:t xml:space="preserve"> is the algorithm or protocol (like Proof-of-Work, Proof-of-Stake, etc.) that facilitates this agreement. In essence, consensus means that all (honest) participants share the same ledger state and trust that it’s mathematically valid and agreed-upon</w:t>
      </w:r>
      <w:hyperlink r:id="rId45" w:anchor=":~:text=Consensus%20An%20agreement%20between%20nodes,6">
        <w:r w:rsidRPr="00235B21">
          <w:rPr>
            <w:rStyle w:val="Link"/>
            <w:rFonts w:ascii="Arial" w:hAnsi="Arial" w:cs="Arial"/>
            <w:color w:val="000000" w:themeColor="text1"/>
          </w:rPr>
          <w:t>[32]</w:t>
        </w:r>
      </w:hyperlink>
      <w:r w:rsidRPr="00235B21">
        <w:rPr>
          <w:rFonts w:ascii="Arial" w:hAnsi="Arial" w:cs="Arial"/>
          <w:color w:val="000000" w:themeColor="text1"/>
        </w:rPr>
        <w:t>. This prevents conflicting records and double-spends in the absence of a central authority.</w:t>
      </w:r>
    </w:p>
    <w:p w14:paraId="4CB5D2E4" w14:textId="77777777" w:rsidR="00AB6F68" w:rsidRPr="00235B21" w:rsidRDefault="0073019A">
      <w:pPr>
        <w:pStyle w:val="berschrift3"/>
        <w:rPr>
          <w:rFonts w:ascii="Arial" w:hAnsi="Arial" w:cs="Arial"/>
          <w:color w:val="000000" w:themeColor="text1"/>
          <w:sz w:val="24"/>
          <w:szCs w:val="24"/>
        </w:rPr>
      </w:pPr>
      <w:bookmarkStart w:id="39" w:name="corda"/>
      <w:bookmarkEnd w:id="38"/>
      <w:r w:rsidRPr="00235B21">
        <w:rPr>
          <w:rFonts w:ascii="Arial" w:hAnsi="Arial" w:cs="Arial"/>
          <w:color w:val="000000" w:themeColor="text1"/>
          <w:sz w:val="24"/>
          <w:szCs w:val="24"/>
        </w:rPr>
        <w:t>Corda</w:t>
      </w:r>
    </w:p>
    <w:p w14:paraId="76684646"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Corda is an open-source, enterprise-focused distributed ledger platform developed by the R3 consortium. It is a permissioned DLT designed for businesses, enabling direct transactions with privacy between mutually trusting parties</w:t>
      </w:r>
      <w:hyperlink r:id="rId46" w:anchor=":~:text=Corda%20An%20open,6">
        <w:r w:rsidRPr="00235B21">
          <w:rPr>
            <w:rStyle w:val="Link"/>
            <w:rFonts w:ascii="Arial" w:hAnsi="Arial" w:cs="Arial"/>
            <w:color w:val="000000" w:themeColor="text1"/>
          </w:rPr>
          <w:t>[33]</w:t>
        </w:r>
      </w:hyperlink>
      <w:r w:rsidRPr="00235B21">
        <w:rPr>
          <w:rFonts w:ascii="Arial" w:hAnsi="Arial" w:cs="Arial"/>
          <w:color w:val="000000" w:themeColor="text1"/>
        </w:rPr>
        <w:t>. Unlike public blockchains, Corda doesn’t batch transactions into blocks but instead processes transactions on a need-to-know basis between relevant parties, aiming to improve efficiency and confidentiality for financial institutions.</w:t>
      </w:r>
    </w:p>
    <w:p w14:paraId="195CD648" w14:textId="77777777" w:rsidR="00AB6F68" w:rsidRPr="00235B21" w:rsidRDefault="0073019A">
      <w:pPr>
        <w:pStyle w:val="berschrift3"/>
        <w:rPr>
          <w:rFonts w:ascii="Arial" w:hAnsi="Arial" w:cs="Arial"/>
          <w:color w:val="000000" w:themeColor="text1"/>
          <w:sz w:val="24"/>
          <w:szCs w:val="24"/>
        </w:rPr>
      </w:pPr>
      <w:bookmarkStart w:id="40" w:name="crypto-trading-bots"/>
      <w:bookmarkEnd w:id="39"/>
      <w:r w:rsidRPr="00235B21">
        <w:rPr>
          <w:rFonts w:ascii="Arial" w:hAnsi="Arial" w:cs="Arial"/>
          <w:color w:val="000000" w:themeColor="text1"/>
          <w:sz w:val="24"/>
          <w:szCs w:val="24"/>
        </w:rPr>
        <w:t>Crypto Trading Bots</w:t>
      </w:r>
    </w:p>
    <w:p w14:paraId="19953C89"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Crypto trading bots are automated software programs that execute trades on cryptocurrency exchanges at high speed based on predefined strategies or algorithms</w:t>
      </w:r>
      <w:hyperlink r:id="rId47" w:anchor=":~:text=Crypto%20trading%20bots%20Automated%20cryptocurrency,sell%20rules.%20Dd%20dApp">
        <w:r w:rsidRPr="00235B21">
          <w:rPr>
            <w:rStyle w:val="Link"/>
            <w:rFonts w:ascii="Arial" w:hAnsi="Arial" w:cs="Arial"/>
            <w:color w:val="000000" w:themeColor="text1"/>
          </w:rPr>
          <w:t>[34]</w:t>
        </w:r>
      </w:hyperlink>
      <w:r w:rsidRPr="00235B21">
        <w:rPr>
          <w:rFonts w:ascii="Arial" w:hAnsi="Arial" w:cs="Arial"/>
          <w:color w:val="000000" w:themeColor="text1"/>
        </w:rPr>
        <w:t>. Traders use bots to take advantage of market opportunities 24/7, for tasks such as arbitrage, market making, or implementing technical trading strategies. While bots can react faster than humans, their success depends on the quality of the strategy and market conditions.</w:t>
      </w:r>
    </w:p>
    <w:p w14:paraId="0D4005FA" w14:textId="77777777" w:rsidR="00AB6F68" w:rsidRPr="00235B21" w:rsidRDefault="0073019A">
      <w:pPr>
        <w:pStyle w:val="berschrift3"/>
        <w:rPr>
          <w:rFonts w:ascii="Arial" w:hAnsi="Arial" w:cs="Arial"/>
          <w:color w:val="000000" w:themeColor="text1"/>
          <w:sz w:val="24"/>
          <w:szCs w:val="24"/>
        </w:rPr>
      </w:pPr>
      <w:bookmarkStart w:id="41" w:name="cryptoasset"/>
      <w:bookmarkEnd w:id="40"/>
      <w:r w:rsidRPr="00235B21">
        <w:rPr>
          <w:rFonts w:ascii="Arial" w:hAnsi="Arial" w:cs="Arial"/>
          <w:color w:val="000000" w:themeColor="text1"/>
          <w:sz w:val="24"/>
          <w:szCs w:val="24"/>
        </w:rPr>
        <w:t>Cryptoasset</w:t>
      </w:r>
    </w:p>
    <w:p w14:paraId="6C31EFC1"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“Cryptoasset” is a broad term for any digital asset that relies on cryptography and distributed ledger technology (typically blockchain) for its existence and security</w:t>
      </w:r>
      <w:hyperlink r:id="rId48" w:anchor=":~:text=Cryptoasset%20A%20digital%20asset,other%20cryptocurrencies%20to%20meet%20the">
        <w:r w:rsidRPr="00235B21">
          <w:rPr>
            <w:rStyle w:val="Link"/>
            <w:rFonts w:ascii="Arial" w:hAnsi="Arial" w:cs="Arial"/>
            <w:color w:val="000000" w:themeColor="text1"/>
          </w:rPr>
          <w:t>[35]</w:t>
        </w:r>
      </w:hyperlink>
      <w:r w:rsidRPr="00235B21">
        <w:rPr>
          <w:rFonts w:ascii="Arial" w:hAnsi="Arial" w:cs="Arial"/>
          <w:color w:val="000000" w:themeColor="text1"/>
        </w:rPr>
        <w:t>. This includes cryptocurrencies (like Bitcoin), utility tokens, security tokens, NFTs, etc. Depending on their features (payment function, investment contract, utility in a platform), cryptoassets may be regulated differently (or not at all) in various jurisdictions</w:t>
      </w:r>
      <w:hyperlink r:id="rId49" w:anchor=":~:text=Cryptoasset%20A%20digital%20asset,other%20cryptocurrencies%20to%20meet%20the">
        <w:r w:rsidRPr="00235B21">
          <w:rPr>
            <w:rStyle w:val="Link"/>
            <w:rFonts w:ascii="Arial" w:hAnsi="Arial" w:cs="Arial"/>
            <w:color w:val="000000" w:themeColor="text1"/>
          </w:rPr>
          <w:t>[35]</w:t>
        </w:r>
      </w:hyperlink>
      <w:r w:rsidRPr="00235B21">
        <w:rPr>
          <w:rFonts w:ascii="Arial" w:hAnsi="Arial" w:cs="Arial"/>
          <w:color w:val="000000" w:themeColor="text1"/>
        </w:rPr>
        <w:t>.</w:t>
      </w:r>
    </w:p>
    <w:p w14:paraId="52C7B832" w14:textId="77777777" w:rsidR="00AB6F68" w:rsidRPr="00235B21" w:rsidRDefault="0073019A">
      <w:pPr>
        <w:pStyle w:val="berschrift3"/>
        <w:rPr>
          <w:rFonts w:ascii="Arial" w:hAnsi="Arial" w:cs="Arial"/>
          <w:color w:val="000000" w:themeColor="text1"/>
          <w:sz w:val="24"/>
          <w:szCs w:val="24"/>
        </w:rPr>
      </w:pPr>
      <w:bookmarkStart w:id="42" w:name="cryptocurrency"/>
      <w:bookmarkEnd w:id="41"/>
      <w:r w:rsidRPr="00235B21">
        <w:rPr>
          <w:rFonts w:ascii="Arial" w:hAnsi="Arial" w:cs="Arial"/>
          <w:color w:val="000000" w:themeColor="text1"/>
          <w:sz w:val="24"/>
          <w:szCs w:val="24"/>
        </w:rPr>
        <w:t>Cryptocurrency</w:t>
      </w:r>
    </w:p>
    <w:p w14:paraId="52F24462"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Cryptocurrency is a type of digital or virtual currency that uses cryptographic techniques for security and is typically issued and transacted on a blockchain or distributed ledger. Cryptocurrencies function as a medium of exchange or store of value and can be transferred peer-to-peer without intermediaries. Bitcoin is the original and most well-known cryptocurrency</w:t>
      </w:r>
      <w:hyperlink r:id="rId50" w:anchor=":~:text=Cryptocurrency%20A%20form%20of%20digital,Crypto%20trading%20bots">
        <w:r w:rsidRPr="00235B21">
          <w:rPr>
            <w:rStyle w:val="Link"/>
            <w:rFonts w:ascii="Arial" w:hAnsi="Arial" w:cs="Arial"/>
            <w:color w:val="000000" w:themeColor="text1"/>
          </w:rPr>
          <w:t>[36]</w:t>
        </w:r>
      </w:hyperlink>
      <w:r w:rsidRPr="00235B21">
        <w:rPr>
          <w:rFonts w:ascii="Arial" w:hAnsi="Arial" w:cs="Arial"/>
          <w:color w:val="000000" w:themeColor="text1"/>
        </w:rPr>
        <w:t>. (Notably, some regulators prefer the term “cryptoasset” if they do not recognize certain cryptocurrencies as true currency or legal tender</w:t>
      </w:r>
      <w:hyperlink r:id="rId51" w:anchor=":~:text=A%20form%20of%20digital%20money,Crypto%20trading%20bots">
        <w:r w:rsidRPr="00235B21">
          <w:rPr>
            <w:rStyle w:val="Link"/>
            <w:rFonts w:ascii="Arial" w:hAnsi="Arial" w:cs="Arial"/>
            <w:color w:val="000000" w:themeColor="text1"/>
          </w:rPr>
          <w:t>[37]</w:t>
        </w:r>
      </w:hyperlink>
      <w:r w:rsidRPr="00235B21">
        <w:rPr>
          <w:rFonts w:ascii="Arial" w:hAnsi="Arial" w:cs="Arial"/>
          <w:color w:val="000000" w:themeColor="text1"/>
        </w:rPr>
        <w:t>.)</w:t>
      </w:r>
    </w:p>
    <w:p w14:paraId="333644DC" w14:textId="77777777" w:rsidR="00AB6F68" w:rsidRPr="00235B21" w:rsidRDefault="0073019A">
      <w:pPr>
        <w:pStyle w:val="berschrift3"/>
        <w:rPr>
          <w:rFonts w:ascii="Arial" w:hAnsi="Arial" w:cs="Arial"/>
          <w:color w:val="000000" w:themeColor="text1"/>
          <w:sz w:val="24"/>
          <w:szCs w:val="24"/>
        </w:rPr>
      </w:pPr>
      <w:bookmarkStart w:id="43" w:name="custodial-vs.-non-custodial"/>
      <w:bookmarkEnd w:id="42"/>
      <w:r w:rsidRPr="00235B21">
        <w:rPr>
          <w:rFonts w:ascii="Arial" w:hAnsi="Arial" w:cs="Arial"/>
          <w:color w:val="000000" w:themeColor="text1"/>
          <w:sz w:val="24"/>
          <w:szCs w:val="24"/>
        </w:rPr>
        <w:t>Custodial vs. Non-Custodial</w:t>
      </w:r>
    </w:p>
    <w:p w14:paraId="43FC7CEB"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 xml:space="preserve">In the context of cryptocurrency wallets or services, </w:t>
      </w:r>
      <w:r w:rsidRPr="00235B21">
        <w:rPr>
          <w:rFonts w:ascii="Arial" w:hAnsi="Arial" w:cs="Arial"/>
          <w:b/>
          <w:bCs/>
          <w:color w:val="000000" w:themeColor="text1"/>
        </w:rPr>
        <w:t>custodial</w:t>
      </w:r>
      <w:r w:rsidRPr="00235B21">
        <w:rPr>
          <w:rFonts w:ascii="Arial" w:hAnsi="Arial" w:cs="Arial"/>
          <w:color w:val="000000" w:themeColor="text1"/>
        </w:rPr>
        <w:t xml:space="preserve"> means a third party (like an exchange) holds and manages your private keys for you, effectively controlling your funds on your behalf. </w:t>
      </w:r>
      <w:r w:rsidRPr="00235B21">
        <w:rPr>
          <w:rFonts w:ascii="Arial" w:hAnsi="Arial" w:cs="Arial"/>
          <w:b/>
          <w:bCs/>
          <w:color w:val="000000" w:themeColor="text1"/>
        </w:rPr>
        <w:t>Non-custodial</w:t>
      </w:r>
      <w:r w:rsidRPr="00235B21">
        <w:rPr>
          <w:rFonts w:ascii="Arial" w:hAnsi="Arial" w:cs="Arial"/>
          <w:color w:val="000000" w:themeColor="text1"/>
        </w:rPr>
        <w:t xml:space="preserve"> means you retain control of your private keys (for example, using a personal wallet), and thus you alone control your funds. Custodial services can be more convenient (you can recover access if you lose a password, etc.), </w:t>
      </w:r>
      <w:r w:rsidRPr="00235B21">
        <w:rPr>
          <w:rFonts w:ascii="Arial" w:hAnsi="Arial" w:cs="Arial"/>
          <w:color w:val="000000" w:themeColor="text1"/>
        </w:rPr>
        <w:lastRenderedPageBreak/>
        <w:t>but non-custodial arrangements are considered more aligned with the crypto ethos “not your keys, not your coins,” as they remove the risk of a third-party mismanaging or losing your assets.</w:t>
      </w:r>
    </w:p>
    <w:p w14:paraId="48512AC6" w14:textId="77777777" w:rsidR="00AB6F68" w:rsidRPr="00235B21" w:rsidRDefault="0073019A">
      <w:pPr>
        <w:pStyle w:val="berschrift2"/>
        <w:rPr>
          <w:rFonts w:ascii="Arial" w:hAnsi="Arial" w:cs="Arial"/>
          <w:color w:val="000000" w:themeColor="text1"/>
          <w:sz w:val="24"/>
          <w:szCs w:val="24"/>
        </w:rPr>
      </w:pPr>
      <w:bookmarkStart w:id="44" w:name="d"/>
      <w:bookmarkEnd w:id="33"/>
      <w:bookmarkEnd w:id="43"/>
      <w:r w:rsidRPr="00235B21">
        <w:rPr>
          <w:rFonts w:ascii="Arial" w:hAnsi="Arial" w:cs="Arial"/>
          <w:color w:val="000000" w:themeColor="text1"/>
          <w:sz w:val="24"/>
          <w:szCs w:val="24"/>
        </w:rPr>
        <w:t>D</w:t>
      </w:r>
    </w:p>
    <w:p w14:paraId="6CE2BAE1" w14:textId="77777777" w:rsidR="00AB6F68" w:rsidRPr="00235B21" w:rsidRDefault="0073019A">
      <w:pPr>
        <w:pStyle w:val="berschrift3"/>
        <w:rPr>
          <w:rFonts w:ascii="Arial" w:hAnsi="Arial" w:cs="Arial"/>
          <w:color w:val="000000" w:themeColor="text1"/>
          <w:sz w:val="24"/>
          <w:szCs w:val="24"/>
        </w:rPr>
      </w:pPr>
      <w:bookmarkStart w:id="45" w:name="dapp-decentralized-application"/>
      <w:r w:rsidRPr="00235B21">
        <w:rPr>
          <w:rFonts w:ascii="Arial" w:hAnsi="Arial" w:cs="Arial"/>
          <w:color w:val="000000" w:themeColor="text1"/>
          <w:sz w:val="24"/>
          <w:szCs w:val="24"/>
        </w:rPr>
        <w:t>dApp (Decentralized Application)</w:t>
      </w:r>
    </w:p>
    <w:p w14:paraId="5128387B"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A decentralized application (dApp) is an application that runs on a decentralized network (such as a blockchain) rather than on a single centralized server</w:t>
      </w:r>
      <w:hyperlink r:id="rId52" w:anchor=":~:text=Dd%20dApp%20A%20%E2%80%9Cdecentralized%20application%E2%80%9D,DLT%20networks%20for%20creating%20dApps">
        <w:r w:rsidRPr="00235B21">
          <w:rPr>
            <w:rStyle w:val="Link"/>
            <w:rFonts w:ascii="Arial" w:hAnsi="Arial" w:cs="Arial"/>
            <w:color w:val="000000" w:themeColor="text1"/>
          </w:rPr>
          <w:t>[38]</w:t>
        </w:r>
      </w:hyperlink>
      <w:r w:rsidRPr="00235B21">
        <w:rPr>
          <w:rFonts w:ascii="Arial" w:hAnsi="Arial" w:cs="Arial"/>
          <w:color w:val="000000" w:themeColor="text1"/>
        </w:rPr>
        <w:t>. Typical features of dApps include open-source code, operation on a distributed ledger, use of tokens for function or governance, and operation through smart contracts. Examples are decentralized finance apps (DeFi platforms), blockchain games, or social media platforms running on Ethereum, Solana, etc.</w:t>
      </w:r>
    </w:p>
    <w:p w14:paraId="0F0BB282" w14:textId="77777777" w:rsidR="00AB6F68" w:rsidRPr="00235B21" w:rsidRDefault="0073019A">
      <w:pPr>
        <w:pStyle w:val="berschrift3"/>
        <w:rPr>
          <w:rFonts w:ascii="Arial" w:hAnsi="Arial" w:cs="Arial"/>
          <w:color w:val="000000" w:themeColor="text1"/>
          <w:sz w:val="24"/>
          <w:szCs w:val="24"/>
        </w:rPr>
      </w:pPr>
      <w:bookmarkStart w:id="46" w:name="Xbef21624ba35edd03e84cc1e5813bf6d1fec17d"/>
      <w:bookmarkEnd w:id="45"/>
      <w:r w:rsidRPr="00235B21">
        <w:rPr>
          <w:rFonts w:ascii="Arial" w:hAnsi="Arial" w:cs="Arial"/>
          <w:color w:val="000000" w:themeColor="text1"/>
          <w:sz w:val="24"/>
          <w:szCs w:val="24"/>
        </w:rPr>
        <w:t>DAO (Decentralized Autonomous Organization)</w:t>
      </w:r>
    </w:p>
    <w:p w14:paraId="4ECBE750"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A Decentralized Autonomous Organization is a blockchain-based organization that is collectively governed by its members through code rather than by a centralized authority. DAOs often operate via governance tokens: those who hold the DAO’s tokens can vote on proposals, and decisions are executed via smart contracts</w:t>
      </w:r>
      <w:hyperlink r:id="rId53" w:anchor=":~:text=DAO%20A%20%E2%80%9Cdecentralized%20autonomous%20organization%E2%80%9D,emerging%20type%20of%20digitally%20native">
        <w:r w:rsidRPr="00235B21">
          <w:rPr>
            <w:rStyle w:val="Link"/>
            <w:rFonts w:ascii="Arial" w:hAnsi="Arial" w:cs="Arial"/>
            <w:color w:val="000000" w:themeColor="text1"/>
          </w:rPr>
          <w:t>[39]</w:t>
        </w:r>
      </w:hyperlink>
      <w:hyperlink r:id="rId54" w:anchor=":~:text=voting%20rights%20attached%20to%20them,can%20leverage%20integrated%20smart%20contracts">
        <w:r w:rsidRPr="00235B21">
          <w:rPr>
            <w:rStyle w:val="Link"/>
            <w:rFonts w:ascii="Arial" w:hAnsi="Arial" w:cs="Arial"/>
            <w:color w:val="000000" w:themeColor="text1"/>
          </w:rPr>
          <w:t>[40]</w:t>
        </w:r>
      </w:hyperlink>
      <w:r w:rsidRPr="00235B21">
        <w:rPr>
          <w:rFonts w:ascii="Arial" w:hAnsi="Arial" w:cs="Arial"/>
          <w:color w:val="000000" w:themeColor="text1"/>
        </w:rPr>
        <w:t>. Rules and bylaws are encoded on the blockchain, and the organization can manage assets or protocols. For example, a DAO might control a pooled treasury and members vote on how funds are spent or which projects to fund. (As DAOs are a new concept, legal recognition varies, and they may face regulatory uncertainties.)</w:t>
      </w:r>
    </w:p>
    <w:p w14:paraId="7F75C9D7" w14:textId="77777777" w:rsidR="00AB6F68" w:rsidRPr="00235B21" w:rsidRDefault="0073019A">
      <w:pPr>
        <w:pStyle w:val="berschrift3"/>
        <w:rPr>
          <w:rFonts w:ascii="Arial" w:hAnsi="Arial" w:cs="Arial"/>
          <w:color w:val="000000" w:themeColor="text1"/>
          <w:sz w:val="24"/>
          <w:szCs w:val="24"/>
        </w:rPr>
      </w:pPr>
      <w:bookmarkStart w:id="47" w:name="decentralized-exchange-dex"/>
      <w:bookmarkEnd w:id="46"/>
      <w:r w:rsidRPr="00235B21">
        <w:rPr>
          <w:rFonts w:ascii="Arial" w:hAnsi="Arial" w:cs="Arial"/>
          <w:color w:val="000000" w:themeColor="text1"/>
          <w:sz w:val="24"/>
          <w:szCs w:val="24"/>
        </w:rPr>
        <w:t>Decentralized Exchange (DEX)</w:t>
      </w:r>
    </w:p>
    <w:p w14:paraId="64CD3EE1"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A decentralized exchange is a peer-to-peer marketplace where cryptocurrency traders transact directly with each other without a central intermediary</w:t>
      </w:r>
      <w:hyperlink r:id="rId55" w:anchor=":~:text=Decentralized%20exchange%20A%20peer,without%20a%20central%20intermediary%20involved">
        <w:r w:rsidRPr="00235B21">
          <w:rPr>
            <w:rStyle w:val="Link"/>
            <w:rFonts w:ascii="Arial" w:hAnsi="Arial" w:cs="Arial"/>
            <w:color w:val="000000" w:themeColor="text1"/>
          </w:rPr>
          <w:t>[41]</w:t>
        </w:r>
      </w:hyperlink>
      <w:r w:rsidRPr="00235B21">
        <w:rPr>
          <w:rFonts w:ascii="Arial" w:hAnsi="Arial" w:cs="Arial"/>
          <w:color w:val="000000" w:themeColor="text1"/>
        </w:rPr>
        <w:t>. DEXs utilize smart contracts (often on Ethereum or similar platforms) to facilitate trades and to hold users’ funds in escrow during trades. Users retain control of their assets until the trade executes, which enhances security (no single exchange wallet to hack) and privacy. Examples include Uniswap, SushiSwap, and PancakeSwap. DEXs typically use automated market makers or order book models and may have liquidity pools rather than traditional buy/sell order matching of centralized exchanges.</w:t>
      </w:r>
    </w:p>
    <w:p w14:paraId="30F22EA8" w14:textId="77777777" w:rsidR="00AB6F68" w:rsidRPr="00235B21" w:rsidRDefault="0073019A">
      <w:pPr>
        <w:pStyle w:val="berschrift3"/>
        <w:rPr>
          <w:rFonts w:ascii="Arial" w:hAnsi="Arial" w:cs="Arial"/>
          <w:color w:val="000000" w:themeColor="text1"/>
          <w:sz w:val="24"/>
          <w:szCs w:val="24"/>
        </w:rPr>
      </w:pPr>
      <w:bookmarkStart w:id="48" w:name="decentralized-finance-defi"/>
      <w:bookmarkEnd w:id="47"/>
      <w:r w:rsidRPr="00235B21">
        <w:rPr>
          <w:rFonts w:ascii="Arial" w:hAnsi="Arial" w:cs="Arial"/>
          <w:color w:val="000000" w:themeColor="text1"/>
          <w:sz w:val="24"/>
          <w:szCs w:val="24"/>
        </w:rPr>
        <w:t>Decentralized Finance (DeFi)</w:t>
      </w:r>
    </w:p>
    <w:p w14:paraId="55F4B29B"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Decentralized Finance refers to a broad category of financial services provided through decentralized platforms on blockchains, without traditional bank or broker intermediaries. DeFi includes applications like decentralized lending and borrowing, decentralized exchanges, stablecoins, yield farming, insurance, and more</w:t>
      </w:r>
      <w:hyperlink r:id="rId56" w:anchor=":~:text=cryptoassets%20without%20a%20central%20intermediary,peer%20financial%20transactions">
        <w:r w:rsidRPr="00235B21">
          <w:rPr>
            <w:rStyle w:val="Link"/>
            <w:rFonts w:ascii="Arial" w:hAnsi="Arial" w:cs="Arial"/>
            <w:color w:val="000000" w:themeColor="text1"/>
          </w:rPr>
          <w:t>[42]</w:t>
        </w:r>
      </w:hyperlink>
      <w:r w:rsidRPr="00235B21">
        <w:rPr>
          <w:rFonts w:ascii="Arial" w:hAnsi="Arial" w:cs="Arial"/>
          <w:color w:val="000000" w:themeColor="text1"/>
        </w:rPr>
        <w:t>. These services are enabled by smart contracts, cryptoassets, and protocols that allow peer-to-peer financial transactions. DeFi aims to create an open alternative to the traditional financial system, accessible globally with just an internet connection (though it also introduces new risks like smart contract bugs or liquidity crises).</w:t>
      </w:r>
    </w:p>
    <w:p w14:paraId="2774BA67" w14:textId="77777777" w:rsidR="00AB6F68" w:rsidRPr="00235B21" w:rsidRDefault="0073019A">
      <w:pPr>
        <w:pStyle w:val="berschrift3"/>
        <w:rPr>
          <w:rFonts w:ascii="Arial" w:hAnsi="Arial" w:cs="Arial"/>
          <w:color w:val="000000" w:themeColor="text1"/>
          <w:sz w:val="24"/>
          <w:szCs w:val="24"/>
        </w:rPr>
      </w:pPr>
      <w:bookmarkStart w:id="49" w:name="difficulty-mining-difficulty"/>
      <w:bookmarkEnd w:id="48"/>
      <w:r w:rsidRPr="00235B21">
        <w:rPr>
          <w:rFonts w:ascii="Arial" w:hAnsi="Arial" w:cs="Arial"/>
          <w:color w:val="000000" w:themeColor="text1"/>
          <w:sz w:val="24"/>
          <w:szCs w:val="24"/>
        </w:rPr>
        <w:t>Difficulty (Mining Difficulty)</w:t>
      </w:r>
    </w:p>
    <w:p w14:paraId="441FCFF1"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 xml:space="preserve">Difficulty is a parameter in proof-of-work blockchains that indicates how hard it is to mine a new block. In Bitcoin, for example, the network periodically adjusts the difficulty so that </w:t>
      </w:r>
      <w:r w:rsidRPr="00235B21">
        <w:rPr>
          <w:rFonts w:ascii="Arial" w:hAnsi="Arial" w:cs="Arial"/>
          <w:color w:val="000000" w:themeColor="text1"/>
        </w:rPr>
        <w:lastRenderedPageBreak/>
        <w:t>blocks continue to be mined at a roughly constant rate (every 10 minutes) despite changes in total mining power</w:t>
      </w:r>
      <w:hyperlink r:id="rId57" w:anchor=":~:text=equal%20to%20the%20target%20value,verification%20time%20at%2010%20minutes">
        <w:r w:rsidRPr="00235B21">
          <w:rPr>
            <w:rStyle w:val="Link"/>
            <w:rFonts w:ascii="Arial" w:hAnsi="Arial" w:cs="Arial"/>
            <w:color w:val="000000" w:themeColor="text1"/>
          </w:rPr>
          <w:t>[43]</w:t>
        </w:r>
      </w:hyperlink>
      <w:r w:rsidRPr="00235B21">
        <w:rPr>
          <w:rFonts w:ascii="Arial" w:hAnsi="Arial" w:cs="Arial"/>
          <w:color w:val="000000" w:themeColor="text1"/>
        </w:rPr>
        <w:t>. A higher difficulty means miners must perform more computations (i.e., find a hash with more leading zeros) to successfully mine a block</w:t>
      </w:r>
      <w:hyperlink r:id="rId58" w:anchor=":~:text=Difficulty%20How%20hard%20it%20is,a%20certain%20number%20of%20zeros">
        <w:r w:rsidRPr="00235B21">
          <w:rPr>
            <w:rStyle w:val="Link"/>
            <w:rFonts w:ascii="Arial" w:hAnsi="Arial" w:cs="Arial"/>
            <w:color w:val="000000" w:themeColor="text1"/>
          </w:rPr>
          <w:t>[44]</w:t>
        </w:r>
      </w:hyperlink>
      <w:hyperlink r:id="rId59" w:anchor=":~:text=equal%20to%20the%20target%20value,verification%20time%20at%2010%20minutes">
        <w:r w:rsidRPr="00235B21">
          <w:rPr>
            <w:rStyle w:val="Link"/>
            <w:rFonts w:ascii="Arial" w:hAnsi="Arial" w:cs="Arial"/>
            <w:color w:val="000000" w:themeColor="text1"/>
          </w:rPr>
          <w:t>[43]</w:t>
        </w:r>
      </w:hyperlink>
      <w:r w:rsidRPr="00235B21">
        <w:rPr>
          <w:rFonts w:ascii="Arial" w:hAnsi="Arial" w:cs="Arial"/>
          <w:color w:val="000000" w:themeColor="text1"/>
        </w:rPr>
        <w:t>. Difficulty ensures the stability of block time and is a key part of a blockchain’s consensus mechanism.</w:t>
      </w:r>
    </w:p>
    <w:p w14:paraId="1379382E" w14:textId="77777777" w:rsidR="00AB6F68" w:rsidRPr="00235B21" w:rsidRDefault="0073019A">
      <w:pPr>
        <w:pStyle w:val="berschrift3"/>
        <w:rPr>
          <w:rFonts w:ascii="Arial" w:hAnsi="Arial" w:cs="Arial"/>
          <w:color w:val="000000" w:themeColor="text1"/>
          <w:sz w:val="24"/>
          <w:szCs w:val="24"/>
        </w:rPr>
      </w:pPr>
      <w:bookmarkStart w:id="50" w:name="digital-signature"/>
      <w:bookmarkEnd w:id="49"/>
      <w:r w:rsidRPr="00235B21">
        <w:rPr>
          <w:rFonts w:ascii="Arial" w:hAnsi="Arial" w:cs="Arial"/>
          <w:color w:val="000000" w:themeColor="text1"/>
          <w:sz w:val="24"/>
          <w:szCs w:val="24"/>
        </w:rPr>
        <w:t>Digital Signature</w:t>
      </w:r>
    </w:p>
    <w:p w14:paraId="2C6CF835"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A digital signature is a cryptographic signature produced using a private key that can be verified by the corresponding public key. In the context of cryptocurrencies, a digital signature proves that a transaction was authorized by the holder of the address’s private key without revealing the private key itself</w:t>
      </w:r>
      <w:hyperlink r:id="rId60" w:anchor=":~:text=Digital%20signature%20A%20digital%20code,revealing%20the%20sender%E2%80%99s%20private%20key">
        <w:r w:rsidRPr="00235B21">
          <w:rPr>
            <w:rStyle w:val="Link"/>
            <w:rFonts w:ascii="Arial" w:hAnsi="Arial" w:cs="Arial"/>
            <w:color w:val="000000" w:themeColor="text1"/>
          </w:rPr>
          <w:t>[45]</w:t>
        </w:r>
      </w:hyperlink>
      <w:r w:rsidRPr="00235B21">
        <w:rPr>
          <w:rFonts w:ascii="Arial" w:hAnsi="Arial" w:cs="Arial"/>
          <w:color w:val="000000" w:themeColor="text1"/>
        </w:rPr>
        <w:t>. It ensures authenticity (only the legit owner could have signed) and integrity (the transaction data hasn’t been tampered with, since the signature would become invalid). This is fundamental to how transactions are secured on blockchain networks.</w:t>
      </w:r>
    </w:p>
    <w:p w14:paraId="6B7AC545" w14:textId="77777777" w:rsidR="00AB6F68" w:rsidRPr="00235B21" w:rsidRDefault="0073019A">
      <w:pPr>
        <w:pStyle w:val="berschrift3"/>
        <w:rPr>
          <w:rFonts w:ascii="Arial" w:hAnsi="Arial" w:cs="Arial"/>
          <w:color w:val="000000" w:themeColor="text1"/>
          <w:sz w:val="24"/>
          <w:szCs w:val="24"/>
        </w:rPr>
      </w:pPr>
      <w:bookmarkStart w:id="51" w:name="distributed-ledger-technology-dlt"/>
      <w:bookmarkEnd w:id="50"/>
      <w:r w:rsidRPr="00235B21">
        <w:rPr>
          <w:rFonts w:ascii="Arial" w:hAnsi="Arial" w:cs="Arial"/>
          <w:color w:val="000000" w:themeColor="text1"/>
          <w:sz w:val="24"/>
          <w:szCs w:val="24"/>
        </w:rPr>
        <w:t>Distributed Ledger Technology (DLT)</w:t>
      </w:r>
    </w:p>
    <w:p w14:paraId="5FEED4DC"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Distributed Ledger Technology is a design for databases that are spread across multiple nodes or locations, with each participant keeping a synchronized copy of the ledger</w:t>
      </w:r>
      <w:hyperlink r:id="rId61" w:anchor=":~:text=Distributed%20ledger%20technology%20,it%20getting%20spent%20more%20than">
        <w:r w:rsidRPr="00235B21">
          <w:rPr>
            <w:rStyle w:val="Link"/>
            <w:rFonts w:ascii="Arial" w:hAnsi="Arial" w:cs="Arial"/>
            <w:color w:val="000000" w:themeColor="text1"/>
          </w:rPr>
          <w:t>[46]</w:t>
        </w:r>
      </w:hyperlink>
      <w:r w:rsidRPr="00235B21">
        <w:rPr>
          <w:rFonts w:ascii="Arial" w:hAnsi="Arial" w:cs="Arial"/>
          <w:color w:val="000000" w:themeColor="text1"/>
        </w:rPr>
        <w:t>. Blockchains are a subset of DLT. Key characteristics include decentralized control (no single authority), cryptographic security, and often eventual consistency via consensus mechanisms. DLT can be permissionless (open to anyone) or permissioned (restricted to known participants). The technology underpins cryptocurrencies but also has applications in supply chain, identity, and more.</w:t>
      </w:r>
    </w:p>
    <w:p w14:paraId="6868F23B" w14:textId="77777777" w:rsidR="00AB6F68" w:rsidRPr="00235B21" w:rsidRDefault="0073019A">
      <w:pPr>
        <w:pStyle w:val="berschrift3"/>
        <w:rPr>
          <w:rFonts w:ascii="Arial" w:hAnsi="Arial" w:cs="Arial"/>
          <w:color w:val="000000" w:themeColor="text1"/>
          <w:sz w:val="24"/>
          <w:szCs w:val="24"/>
        </w:rPr>
      </w:pPr>
      <w:bookmarkStart w:id="52" w:name="double-spending-problem"/>
      <w:bookmarkEnd w:id="51"/>
      <w:r w:rsidRPr="00235B21">
        <w:rPr>
          <w:rFonts w:ascii="Arial" w:hAnsi="Arial" w:cs="Arial"/>
          <w:color w:val="000000" w:themeColor="text1"/>
          <w:sz w:val="24"/>
          <w:szCs w:val="24"/>
        </w:rPr>
        <w:t>Double-Spending Problem</w:t>
      </w:r>
    </w:p>
    <w:p w14:paraId="1D21BA5F"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The double-spending problem is the risk that a digital currency unit could be spent twice, since digital information can be copied. Prior to Bitcoin, digital money required a central party to verify that a token had not already been spent. Blockchain technology solved the double-spending problem in a decentralized way: once a cryptocurrency token is spent and the transaction included in a block, the network’s consensus rules prevent that same token (or output) from being spent again</w:t>
      </w:r>
      <w:hyperlink r:id="rId62" w:anchor=":~:text=Double,authority%20such%20as%20a%20bank">
        <w:r w:rsidRPr="00235B21">
          <w:rPr>
            <w:rStyle w:val="Link"/>
            <w:rFonts w:ascii="Arial" w:hAnsi="Arial" w:cs="Arial"/>
            <w:color w:val="000000" w:themeColor="text1"/>
          </w:rPr>
          <w:t>[47]</w:t>
        </w:r>
      </w:hyperlink>
      <w:r w:rsidRPr="00235B21">
        <w:rPr>
          <w:rFonts w:ascii="Arial" w:hAnsi="Arial" w:cs="Arial"/>
          <w:color w:val="000000" w:themeColor="text1"/>
        </w:rPr>
        <w:t>. In short, through the use of consensus and transaction ordering, blockchains ensure that “spent” outputs are marked and cannot be reused, thereby preserving scarcity and trust without a central database</w:t>
      </w:r>
      <w:hyperlink r:id="rId63" w:anchor=":~:text=once%3F%20This%20had%20been%20a,authority%20such%20as%20a%20bank">
        <w:r w:rsidRPr="00235B21">
          <w:rPr>
            <w:rStyle w:val="Link"/>
            <w:rFonts w:ascii="Arial" w:hAnsi="Arial" w:cs="Arial"/>
            <w:color w:val="000000" w:themeColor="text1"/>
          </w:rPr>
          <w:t>[48]</w:t>
        </w:r>
      </w:hyperlink>
      <w:r w:rsidRPr="00235B21">
        <w:rPr>
          <w:rFonts w:ascii="Arial" w:hAnsi="Arial" w:cs="Arial"/>
          <w:color w:val="000000" w:themeColor="text1"/>
        </w:rPr>
        <w:t>.</w:t>
      </w:r>
    </w:p>
    <w:p w14:paraId="31F7886F" w14:textId="77777777" w:rsidR="00AB6F68" w:rsidRPr="00235B21" w:rsidRDefault="0073019A">
      <w:pPr>
        <w:pStyle w:val="berschrift3"/>
        <w:rPr>
          <w:rFonts w:ascii="Arial" w:hAnsi="Arial" w:cs="Arial"/>
          <w:color w:val="000000" w:themeColor="text1"/>
          <w:sz w:val="24"/>
          <w:szCs w:val="24"/>
        </w:rPr>
      </w:pPr>
      <w:bookmarkStart w:id="53" w:name="dyor-do-your-own-research"/>
      <w:bookmarkEnd w:id="52"/>
      <w:r w:rsidRPr="00235B21">
        <w:rPr>
          <w:rFonts w:ascii="Arial" w:hAnsi="Arial" w:cs="Arial"/>
          <w:color w:val="000000" w:themeColor="text1"/>
          <w:sz w:val="24"/>
          <w:szCs w:val="24"/>
        </w:rPr>
        <w:t>DYOR (Do Your Own Research)</w:t>
      </w:r>
    </w:p>
    <w:p w14:paraId="0039CD77"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Do Your Own Research is an admonition often used in crypto communities advising individuals to independently research and verify information before investing in a project. It is essentially a reminder that one should not blindly trust others’ opinions or “hype” on social media and instead perform due diligence (read whitepapers, check code audits, evaluate use cases, etc.)</w:t>
      </w:r>
      <w:hyperlink r:id="rId64" w:anchor=":~:text=Easy">
        <w:r w:rsidRPr="00235B21">
          <w:rPr>
            <w:rStyle w:val="Link"/>
            <w:rFonts w:ascii="Arial" w:hAnsi="Arial" w:cs="Arial"/>
            <w:color w:val="000000" w:themeColor="text1"/>
          </w:rPr>
          <w:t>[49]</w:t>
        </w:r>
      </w:hyperlink>
      <w:r w:rsidRPr="00235B21">
        <w:rPr>
          <w:rFonts w:ascii="Arial" w:hAnsi="Arial" w:cs="Arial"/>
          <w:color w:val="000000" w:themeColor="text1"/>
        </w:rPr>
        <w:t>. In practice, “DYOR” serves both as good advice and as a disclaimer — even influencers or project promoters might say “Not financial advice – DYOR” to encourage personal responsibility.</w:t>
      </w:r>
    </w:p>
    <w:p w14:paraId="448BF81E" w14:textId="77777777" w:rsidR="00AB6F68" w:rsidRPr="00235B21" w:rsidRDefault="0073019A">
      <w:pPr>
        <w:pStyle w:val="berschrift2"/>
        <w:rPr>
          <w:rFonts w:ascii="Arial" w:hAnsi="Arial" w:cs="Arial"/>
          <w:color w:val="000000" w:themeColor="text1"/>
          <w:sz w:val="24"/>
          <w:szCs w:val="24"/>
        </w:rPr>
      </w:pPr>
      <w:bookmarkStart w:id="54" w:name="e"/>
      <w:bookmarkEnd w:id="44"/>
      <w:bookmarkEnd w:id="53"/>
      <w:r w:rsidRPr="00235B21">
        <w:rPr>
          <w:rFonts w:ascii="Arial" w:hAnsi="Arial" w:cs="Arial"/>
          <w:color w:val="000000" w:themeColor="text1"/>
          <w:sz w:val="24"/>
          <w:szCs w:val="24"/>
        </w:rPr>
        <w:lastRenderedPageBreak/>
        <w:t>E</w:t>
      </w:r>
    </w:p>
    <w:p w14:paraId="48BA5EFB" w14:textId="77777777" w:rsidR="00AB6F68" w:rsidRPr="00235B21" w:rsidRDefault="0073019A">
      <w:pPr>
        <w:pStyle w:val="berschrift3"/>
        <w:rPr>
          <w:rFonts w:ascii="Arial" w:hAnsi="Arial" w:cs="Arial"/>
          <w:color w:val="000000" w:themeColor="text1"/>
          <w:sz w:val="24"/>
          <w:szCs w:val="24"/>
        </w:rPr>
      </w:pPr>
      <w:bookmarkStart w:id="55" w:name="eip-ethereum-improvement-proposal"/>
      <w:r w:rsidRPr="00235B21">
        <w:rPr>
          <w:rFonts w:ascii="Arial" w:hAnsi="Arial" w:cs="Arial"/>
          <w:color w:val="000000" w:themeColor="text1"/>
          <w:sz w:val="24"/>
          <w:szCs w:val="24"/>
        </w:rPr>
        <w:t>EIP (Ethereum Improvement Proposal)</w:t>
      </w:r>
    </w:p>
    <w:p w14:paraId="30DAA15F"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An Ethereum Improvement Proposal is a design document proposing a change or addition to Ethereum’s protocols. Each EIP is assigned a number (e.g., EIP-1559) and typically deals with low-level protocol changes, core blockchain functionality, or standards for the platform</w:t>
      </w:r>
      <w:hyperlink r:id="rId65" w:anchor=":~:text=Ee%20EIP%20An%20acronym%20for,opposed%20to%20application%20layer%20specifications">
        <w:r w:rsidRPr="00235B21">
          <w:rPr>
            <w:rStyle w:val="Link"/>
            <w:rFonts w:ascii="Arial" w:hAnsi="Arial" w:cs="Arial"/>
            <w:color w:val="000000" w:themeColor="text1"/>
          </w:rPr>
          <w:t>[50]</w:t>
        </w:r>
      </w:hyperlink>
      <w:r w:rsidRPr="00235B21">
        <w:rPr>
          <w:rFonts w:ascii="Arial" w:hAnsi="Arial" w:cs="Arial"/>
          <w:color w:val="000000" w:themeColor="text1"/>
        </w:rPr>
        <w:t>. Developers and the community discuss EIPs; core EIPs that gain consensus can be implemented in network upgrades. EIPs cover things like consensus rules, fee mechanics, or even informational best practices.</w:t>
      </w:r>
    </w:p>
    <w:p w14:paraId="4E6D795A" w14:textId="77777777" w:rsidR="00AB6F68" w:rsidRPr="00235B21" w:rsidRDefault="0073019A">
      <w:pPr>
        <w:pStyle w:val="berschrift3"/>
        <w:rPr>
          <w:rFonts w:ascii="Arial" w:hAnsi="Arial" w:cs="Arial"/>
          <w:color w:val="000000" w:themeColor="text1"/>
          <w:sz w:val="24"/>
          <w:szCs w:val="24"/>
        </w:rPr>
      </w:pPr>
      <w:bookmarkStart w:id="56" w:name="encryption"/>
      <w:bookmarkEnd w:id="55"/>
      <w:r w:rsidRPr="00235B21">
        <w:rPr>
          <w:rFonts w:ascii="Arial" w:hAnsi="Arial" w:cs="Arial"/>
          <w:color w:val="000000" w:themeColor="text1"/>
          <w:sz w:val="24"/>
          <w:szCs w:val="24"/>
        </w:rPr>
        <w:t>Encryption</w:t>
      </w:r>
    </w:p>
    <w:p w14:paraId="58D5423E"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Encryption is the process of converting information into a coded format such that only authorized parties (who have the decryption key) can read it. Modern cryptocurrencies rely on cryptographic encryption techniques: for example, wallets encrypt private keys with a password, and network traffic may be encrypted. Public-key cryptography (which involves a public key to encrypt and a private key to decrypt) is fundamental to how data is secured in blockchain systems. While encryption itself is a broad concept, in crypto context it underpins secure messaging, transaction confidentiality (for privacy coins), and the safe storage of keys.</w:t>
      </w:r>
    </w:p>
    <w:p w14:paraId="085B287B" w14:textId="77777777" w:rsidR="00AB6F68" w:rsidRPr="00235B21" w:rsidRDefault="0073019A">
      <w:pPr>
        <w:pStyle w:val="berschrift3"/>
        <w:rPr>
          <w:rFonts w:ascii="Arial" w:hAnsi="Arial" w:cs="Arial"/>
          <w:color w:val="000000" w:themeColor="text1"/>
          <w:sz w:val="24"/>
          <w:szCs w:val="24"/>
        </w:rPr>
      </w:pPr>
      <w:bookmarkStart w:id="57" w:name="erc-ethereum-request-for-comment"/>
      <w:bookmarkEnd w:id="56"/>
      <w:r w:rsidRPr="00235B21">
        <w:rPr>
          <w:rFonts w:ascii="Arial" w:hAnsi="Arial" w:cs="Arial"/>
          <w:color w:val="000000" w:themeColor="text1"/>
          <w:sz w:val="24"/>
          <w:szCs w:val="24"/>
        </w:rPr>
        <w:t>ERC (Ethereum Request for Comment)</w:t>
      </w:r>
    </w:p>
    <w:p w14:paraId="2C2CB600"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An ERC is a type of Ethereum Improvement Proposal that defines standards and protocols for application-level features on Ethereum</w:t>
      </w:r>
      <w:hyperlink r:id="rId66" w:anchor=":~:text=ERC%20An%20acronym%20for%20%E2%80%9CEthereum,with%20different%20primary%20use%20cases">
        <w:r w:rsidRPr="00235B21">
          <w:rPr>
            <w:rStyle w:val="Link"/>
            <w:rFonts w:ascii="Arial" w:hAnsi="Arial" w:cs="Arial"/>
            <w:color w:val="000000" w:themeColor="text1"/>
          </w:rPr>
          <w:t>[51]</w:t>
        </w:r>
      </w:hyperlink>
      <w:r w:rsidRPr="00235B21">
        <w:rPr>
          <w:rFonts w:ascii="Arial" w:hAnsi="Arial" w:cs="Arial"/>
          <w:color w:val="000000" w:themeColor="text1"/>
        </w:rPr>
        <w:t>. The “ERC” designation is commonly used for token standards and smart contract interface standards. For instance, ERC-20 defines a standard interface for fungible tokens, ERC-721 defines a standard for non-fungible tokens (NFTs), etc. Developers writing smart contracts often adhere to relevant ERC standards to ensure compatibility with wallets, exchanges, and other ecosystem tools.</w:t>
      </w:r>
    </w:p>
    <w:p w14:paraId="4A4EE422" w14:textId="77777777" w:rsidR="00AB6F68" w:rsidRPr="00235B21" w:rsidRDefault="0073019A">
      <w:pPr>
        <w:pStyle w:val="berschrift3"/>
        <w:rPr>
          <w:rFonts w:ascii="Arial" w:hAnsi="Arial" w:cs="Arial"/>
          <w:color w:val="000000" w:themeColor="text1"/>
          <w:sz w:val="24"/>
          <w:szCs w:val="24"/>
        </w:rPr>
      </w:pPr>
      <w:bookmarkStart w:id="58" w:name="erc-20"/>
      <w:bookmarkEnd w:id="57"/>
      <w:r w:rsidRPr="00235B21">
        <w:rPr>
          <w:rFonts w:ascii="Arial" w:hAnsi="Arial" w:cs="Arial"/>
          <w:color w:val="000000" w:themeColor="text1"/>
          <w:sz w:val="24"/>
          <w:szCs w:val="24"/>
        </w:rPr>
        <w:t>ERC-20</w:t>
      </w:r>
    </w:p>
    <w:p w14:paraId="4F92C6CA"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ERC-20 is the Ethereum token standard for fungible tokens</w:t>
      </w:r>
      <w:hyperlink r:id="rId67" w:anchor=":~:text=ERC,tokens%20on%20the%20Ethereum%20network">
        <w:r w:rsidRPr="00235B21">
          <w:rPr>
            <w:rStyle w:val="Link"/>
            <w:rFonts w:ascii="Arial" w:hAnsi="Arial" w:cs="Arial"/>
            <w:color w:val="000000" w:themeColor="text1"/>
          </w:rPr>
          <w:t>[52]</w:t>
        </w:r>
      </w:hyperlink>
      <w:r w:rsidRPr="00235B21">
        <w:rPr>
          <w:rFonts w:ascii="Arial" w:hAnsi="Arial" w:cs="Arial"/>
          <w:color w:val="000000" w:themeColor="text1"/>
        </w:rPr>
        <w:t>. It defines a common set of rules that an Ethereum token smart contract should implement, such as functions for transferring tokens, querying balances, and granting spending allowances. This standardization means any ERC-20 token can be easily integrated with exchanges and wallets that support Ethereum tokens</w:t>
      </w:r>
      <w:hyperlink r:id="rId68" w:anchor=":~:text=ERC,tokens%20on%20the%20Ethereum%20network">
        <w:r w:rsidRPr="00235B21">
          <w:rPr>
            <w:rStyle w:val="Link"/>
            <w:rFonts w:ascii="Arial" w:hAnsi="Arial" w:cs="Arial"/>
            <w:color w:val="000000" w:themeColor="text1"/>
          </w:rPr>
          <w:t>[52]</w:t>
        </w:r>
      </w:hyperlink>
      <w:r w:rsidRPr="00235B21">
        <w:rPr>
          <w:rFonts w:ascii="Arial" w:hAnsi="Arial" w:cs="Arial"/>
          <w:color w:val="000000" w:themeColor="text1"/>
        </w:rPr>
        <w:t>. Thousands of tokens (representing everything from utility tokens to stablecoins) use the ERC-20 standard.</w:t>
      </w:r>
    </w:p>
    <w:p w14:paraId="4CE11670" w14:textId="77777777" w:rsidR="00AB6F68" w:rsidRPr="00235B21" w:rsidRDefault="0073019A">
      <w:pPr>
        <w:pStyle w:val="berschrift3"/>
        <w:rPr>
          <w:rFonts w:ascii="Arial" w:hAnsi="Arial" w:cs="Arial"/>
          <w:color w:val="000000" w:themeColor="text1"/>
          <w:sz w:val="24"/>
          <w:szCs w:val="24"/>
        </w:rPr>
      </w:pPr>
      <w:bookmarkStart w:id="59" w:name="erc-721"/>
      <w:bookmarkEnd w:id="58"/>
      <w:r w:rsidRPr="00235B21">
        <w:rPr>
          <w:rFonts w:ascii="Arial" w:hAnsi="Arial" w:cs="Arial"/>
          <w:color w:val="000000" w:themeColor="text1"/>
          <w:sz w:val="24"/>
          <w:szCs w:val="24"/>
        </w:rPr>
        <w:t>ERC-721</w:t>
      </w:r>
    </w:p>
    <w:p w14:paraId="7226A578"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ERC-721 is an Ethereum standard for non-fungible tokens (NFTs)</w:t>
      </w:r>
      <w:hyperlink r:id="rId69" w:anchor=":~:text=ERC,721%20tokens%20are%20unique">
        <w:r w:rsidRPr="00235B21">
          <w:rPr>
            <w:rStyle w:val="Link"/>
            <w:rFonts w:ascii="Arial" w:hAnsi="Arial" w:cs="Arial"/>
            <w:color w:val="000000" w:themeColor="text1"/>
          </w:rPr>
          <w:t>[53]</w:t>
        </w:r>
      </w:hyperlink>
      <w:r w:rsidRPr="00235B21">
        <w:rPr>
          <w:rFonts w:ascii="Arial" w:hAnsi="Arial" w:cs="Arial"/>
          <w:color w:val="000000" w:themeColor="text1"/>
        </w:rPr>
        <w:t>. Whereas ERC-20 tokens are interchangeable, ERC-721 tokens are unique – each token has its own identifier and can carry distinct properties or metadata. This standard paved the way for digital collectibles and art on Ethereum, since each ERC-721 token can represent a one-of-a-kind item (e.g., a specific CryptoKitty or a piece of digital art)</w:t>
      </w:r>
      <w:hyperlink r:id="rId70" w:anchor=":~:text=ERC,721%20tokens%20are%20unique">
        <w:r w:rsidRPr="00235B21">
          <w:rPr>
            <w:rStyle w:val="Link"/>
            <w:rFonts w:ascii="Arial" w:hAnsi="Arial" w:cs="Arial"/>
            <w:color w:val="000000" w:themeColor="text1"/>
          </w:rPr>
          <w:t>[53]</w:t>
        </w:r>
      </w:hyperlink>
      <w:r w:rsidRPr="00235B21">
        <w:rPr>
          <w:rFonts w:ascii="Arial" w:hAnsi="Arial" w:cs="Arial"/>
          <w:color w:val="000000" w:themeColor="text1"/>
        </w:rPr>
        <w:t>.</w:t>
      </w:r>
    </w:p>
    <w:p w14:paraId="4FA6E42E" w14:textId="77777777" w:rsidR="00AB6F68" w:rsidRPr="00235B21" w:rsidRDefault="0073019A">
      <w:pPr>
        <w:pStyle w:val="berschrift3"/>
        <w:rPr>
          <w:rFonts w:ascii="Arial" w:hAnsi="Arial" w:cs="Arial"/>
          <w:color w:val="000000" w:themeColor="text1"/>
          <w:sz w:val="24"/>
          <w:szCs w:val="24"/>
        </w:rPr>
      </w:pPr>
      <w:bookmarkStart w:id="60" w:name="erc-1155"/>
      <w:bookmarkEnd w:id="59"/>
      <w:r w:rsidRPr="00235B21">
        <w:rPr>
          <w:rFonts w:ascii="Arial" w:hAnsi="Arial" w:cs="Arial"/>
          <w:color w:val="000000" w:themeColor="text1"/>
          <w:sz w:val="24"/>
          <w:szCs w:val="24"/>
        </w:rPr>
        <w:lastRenderedPageBreak/>
        <w:t>ERC-1155</w:t>
      </w:r>
    </w:p>
    <w:p w14:paraId="508C8EA7"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ERC-1155 is a multi-token standard on Ethereum that allows a single smart contract to manage multiple token types – both fungible and non-fungible – under one contract</w:t>
      </w:r>
      <w:hyperlink r:id="rId71" w:anchor=":~:text=ERC,token%20types%20in%20single%20transactions">
        <w:r w:rsidRPr="00235B21">
          <w:rPr>
            <w:rStyle w:val="Link"/>
            <w:rFonts w:ascii="Arial" w:hAnsi="Arial" w:cs="Arial"/>
            <w:color w:val="000000" w:themeColor="text1"/>
          </w:rPr>
          <w:t>[54]</w:t>
        </w:r>
      </w:hyperlink>
      <w:r w:rsidRPr="00235B21">
        <w:rPr>
          <w:rFonts w:ascii="Arial" w:hAnsi="Arial" w:cs="Arial"/>
          <w:color w:val="000000" w:themeColor="text1"/>
        </w:rPr>
        <w:t>. It is efficient for applications like games, where a contract might need to handle many similar items (fungible, like in-game currency) as well as unique items (non-fungible, like one-of-a-kind weapons). ERC-1155 reduces the number of separate contracts and can batch operations to save on transaction costs.</w:t>
      </w:r>
    </w:p>
    <w:p w14:paraId="3B49839F" w14:textId="77777777" w:rsidR="00AB6F68" w:rsidRPr="00235B21" w:rsidRDefault="0073019A">
      <w:pPr>
        <w:pStyle w:val="berschrift3"/>
        <w:rPr>
          <w:rFonts w:ascii="Arial" w:hAnsi="Arial" w:cs="Arial"/>
          <w:color w:val="000000" w:themeColor="text1"/>
          <w:sz w:val="24"/>
          <w:szCs w:val="24"/>
        </w:rPr>
      </w:pPr>
      <w:bookmarkStart w:id="61" w:name="ether-eth"/>
      <w:bookmarkEnd w:id="60"/>
      <w:r w:rsidRPr="00235B21">
        <w:rPr>
          <w:rFonts w:ascii="Arial" w:hAnsi="Arial" w:cs="Arial"/>
          <w:color w:val="000000" w:themeColor="text1"/>
          <w:sz w:val="24"/>
          <w:szCs w:val="24"/>
        </w:rPr>
        <w:t>Ether (ETH)</w:t>
      </w:r>
    </w:p>
    <w:p w14:paraId="0E4B3445"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Ether is the native cryptocurrency of the Ethereum blockchain platform. It is used to pay transaction fees and computational costs (gas) on the network</w:t>
      </w:r>
      <w:hyperlink r:id="rId72" w:anchor=":~:text=Ether%20,contain%20the%20smart%20contract%20code">
        <w:r w:rsidRPr="00235B21">
          <w:rPr>
            <w:rStyle w:val="Link"/>
            <w:rFonts w:ascii="Arial" w:hAnsi="Arial" w:cs="Arial"/>
            <w:color w:val="000000" w:themeColor="text1"/>
          </w:rPr>
          <w:t>[55]</w:t>
        </w:r>
      </w:hyperlink>
      <w:r w:rsidRPr="00235B21">
        <w:rPr>
          <w:rFonts w:ascii="Arial" w:hAnsi="Arial" w:cs="Arial"/>
          <w:color w:val="000000" w:themeColor="text1"/>
        </w:rPr>
        <w:t>. Ether also incentivizes miners/validators to process transactions and secure the network. Beyond its utility on Ethereum, ETH is traded as a digital asset on markets and is the second-largest cryptocurrency by market cap. Notably, Ether fuelled the initial coin offering (ICO) boom as many new tokens were issued on Ethereum and sold for ETH.</w:t>
      </w:r>
    </w:p>
    <w:p w14:paraId="7620F5CF" w14:textId="77777777" w:rsidR="00AB6F68" w:rsidRPr="00235B21" w:rsidRDefault="0073019A">
      <w:pPr>
        <w:pStyle w:val="berschrift3"/>
        <w:rPr>
          <w:rFonts w:ascii="Arial" w:hAnsi="Arial" w:cs="Arial"/>
          <w:color w:val="000000" w:themeColor="text1"/>
          <w:sz w:val="24"/>
          <w:szCs w:val="24"/>
        </w:rPr>
      </w:pPr>
      <w:bookmarkStart w:id="62" w:name="ethereum"/>
      <w:bookmarkEnd w:id="61"/>
      <w:r w:rsidRPr="00235B21">
        <w:rPr>
          <w:rFonts w:ascii="Arial" w:hAnsi="Arial" w:cs="Arial"/>
          <w:color w:val="000000" w:themeColor="text1"/>
          <w:sz w:val="24"/>
          <w:szCs w:val="24"/>
        </w:rPr>
        <w:t>Ethereum</w:t>
      </w:r>
    </w:p>
    <w:p w14:paraId="6982EF9F"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Ethereum is an open-source, public blockchain platform launched in July 2015 (proposed by Vitalik Buterin) that enables smart contracts and decentralized applications (dApps)</w:t>
      </w:r>
      <w:hyperlink r:id="rId73" w:anchor=":~:text=Ethereum%20An%20open,to%20build%20and%20deploy%20dApps">
        <w:r w:rsidRPr="00235B21">
          <w:rPr>
            <w:rStyle w:val="Link"/>
            <w:rFonts w:ascii="Arial" w:hAnsi="Arial" w:cs="Arial"/>
            <w:color w:val="000000" w:themeColor="text1"/>
          </w:rPr>
          <w:t>[56]</w:t>
        </w:r>
      </w:hyperlink>
      <w:r w:rsidRPr="00235B21">
        <w:rPr>
          <w:rFonts w:ascii="Arial" w:hAnsi="Arial" w:cs="Arial"/>
          <w:color w:val="000000" w:themeColor="text1"/>
        </w:rPr>
        <w:t>. It introduced a Turing-complete programming language (Solidity) on the blockchain, allowing developers to create a wide variety of applications that run on the distributed network. Ethereum’s blockchain is maintained by a consensus mechanism (as of 2025, Ethereum uses Proof-of-Stake via the Ethereum 2.0 upgrade). The platform’s versatility has given rise to major sectors like DeFi, NFTs, and DAO governance all on Ethereum</w:t>
      </w:r>
      <w:hyperlink r:id="rId74" w:anchor=":~:text=Ethereum%20An%20open,to%20build%20and%20deploy%20dApps">
        <w:r w:rsidRPr="00235B21">
          <w:rPr>
            <w:rStyle w:val="Link"/>
            <w:rFonts w:ascii="Arial" w:hAnsi="Arial" w:cs="Arial"/>
            <w:color w:val="000000" w:themeColor="text1"/>
          </w:rPr>
          <w:t>[56]</w:t>
        </w:r>
      </w:hyperlink>
      <w:r w:rsidRPr="00235B21">
        <w:rPr>
          <w:rFonts w:ascii="Arial" w:hAnsi="Arial" w:cs="Arial"/>
          <w:color w:val="000000" w:themeColor="text1"/>
        </w:rPr>
        <w:t>.</w:t>
      </w:r>
    </w:p>
    <w:p w14:paraId="5F2F967A" w14:textId="77777777" w:rsidR="00AB6F68" w:rsidRPr="00235B21" w:rsidRDefault="0073019A">
      <w:pPr>
        <w:pStyle w:val="berschrift2"/>
        <w:rPr>
          <w:rFonts w:ascii="Arial" w:hAnsi="Arial" w:cs="Arial"/>
          <w:color w:val="000000" w:themeColor="text1"/>
          <w:sz w:val="24"/>
          <w:szCs w:val="24"/>
        </w:rPr>
      </w:pPr>
      <w:bookmarkStart w:id="63" w:name="f"/>
      <w:bookmarkEnd w:id="54"/>
      <w:bookmarkEnd w:id="62"/>
      <w:r w:rsidRPr="00235B21">
        <w:rPr>
          <w:rFonts w:ascii="Arial" w:hAnsi="Arial" w:cs="Arial"/>
          <w:color w:val="000000" w:themeColor="text1"/>
          <w:sz w:val="24"/>
          <w:szCs w:val="24"/>
        </w:rPr>
        <w:t>F</w:t>
      </w:r>
    </w:p>
    <w:p w14:paraId="3FACBFDB" w14:textId="77777777" w:rsidR="00AB6F68" w:rsidRPr="00235B21" w:rsidRDefault="0073019A">
      <w:pPr>
        <w:pStyle w:val="berschrift3"/>
        <w:rPr>
          <w:rFonts w:ascii="Arial" w:hAnsi="Arial" w:cs="Arial"/>
          <w:color w:val="000000" w:themeColor="text1"/>
          <w:sz w:val="24"/>
          <w:szCs w:val="24"/>
        </w:rPr>
      </w:pPr>
      <w:bookmarkStart w:id="64" w:name="fiat-currency"/>
      <w:r w:rsidRPr="00235B21">
        <w:rPr>
          <w:rFonts w:ascii="Arial" w:hAnsi="Arial" w:cs="Arial"/>
          <w:color w:val="000000" w:themeColor="text1"/>
          <w:sz w:val="24"/>
          <w:szCs w:val="24"/>
        </w:rPr>
        <w:t>Fiat Currency</w:t>
      </w:r>
    </w:p>
    <w:p w14:paraId="6148FFDC"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Fiat currency is government-issued money that is declared legal tender and not backed by a physical commodity. Examples include the U.S. Dollar (USD), Euro (EUR), or Japanese Yen (JPY)</w:t>
      </w:r>
      <w:hyperlink r:id="rId75" w:anchor=":~:text=Ff%20Fiat%20currency%20Money%20declared,Fork">
        <w:r w:rsidRPr="00235B21">
          <w:rPr>
            <w:rStyle w:val="Link"/>
            <w:rFonts w:ascii="Arial" w:hAnsi="Arial" w:cs="Arial"/>
            <w:color w:val="000000" w:themeColor="text1"/>
          </w:rPr>
          <w:t>[57]</w:t>
        </w:r>
      </w:hyperlink>
      <w:r w:rsidRPr="00235B21">
        <w:rPr>
          <w:rFonts w:ascii="Arial" w:hAnsi="Arial" w:cs="Arial"/>
          <w:color w:val="000000" w:themeColor="text1"/>
        </w:rPr>
        <w:t>. In the crypto world, fiat is what you’re often converting from or to (on ramps/off ramps), and stablecoins aim to mirror fiat value on-chain.</w:t>
      </w:r>
    </w:p>
    <w:p w14:paraId="488C89D1" w14:textId="77777777" w:rsidR="00AB6F68" w:rsidRPr="00235B21" w:rsidRDefault="0073019A">
      <w:pPr>
        <w:pStyle w:val="berschrift3"/>
        <w:rPr>
          <w:rFonts w:ascii="Arial" w:hAnsi="Arial" w:cs="Arial"/>
          <w:color w:val="000000" w:themeColor="text1"/>
          <w:sz w:val="24"/>
          <w:szCs w:val="24"/>
        </w:rPr>
      </w:pPr>
      <w:bookmarkStart w:id="65" w:name="fork-blockchain-fork"/>
      <w:bookmarkEnd w:id="64"/>
      <w:r w:rsidRPr="00235B21">
        <w:rPr>
          <w:rFonts w:ascii="Arial" w:hAnsi="Arial" w:cs="Arial"/>
          <w:color w:val="000000" w:themeColor="text1"/>
          <w:sz w:val="24"/>
          <w:szCs w:val="24"/>
        </w:rPr>
        <w:t>Fork (Blockchain Fork)</w:t>
      </w:r>
    </w:p>
    <w:p w14:paraId="528FEA2C"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 xml:space="preserve">A fork is a divergence in a blockchain, creating an alternative version of the ledger. Forks can happen </w:t>
      </w:r>
      <w:r w:rsidRPr="00235B21">
        <w:rPr>
          <w:rFonts w:ascii="Arial" w:hAnsi="Arial" w:cs="Arial"/>
          <w:b/>
          <w:bCs/>
          <w:color w:val="000000" w:themeColor="text1"/>
        </w:rPr>
        <w:t>accidentally</w:t>
      </w:r>
      <w:r w:rsidRPr="00235B21">
        <w:rPr>
          <w:rFonts w:ascii="Arial" w:hAnsi="Arial" w:cs="Arial"/>
          <w:color w:val="000000" w:themeColor="text1"/>
        </w:rPr>
        <w:t xml:space="preserve"> (when two miners find a block at nearly the same time, temporarily creating two competing chains) and are resolved when one chain becomes longer. Forks can also be </w:t>
      </w:r>
      <w:r w:rsidRPr="00235B21">
        <w:rPr>
          <w:rFonts w:ascii="Arial" w:hAnsi="Arial" w:cs="Arial"/>
          <w:b/>
          <w:bCs/>
          <w:color w:val="000000" w:themeColor="text1"/>
        </w:rPr>
        <w:t>intentional</w:t>
      </w:r>
      <w:r w:rsidRPr="00235B21">
        <w:rPr>
          <w:rFonts w:ascii="Arial" w:hAnsi="Arial" w:cs="Arial"/>
          <w:color w:val="000000" w:themeColor="text1"/>
        </w:rPr>
        <w:t xml:space="preserve"> – when developers or the community decide to change the rules.</w:t>
      </w:r>
    </w:p>
    <w:p w14:paraId="76176C41" w14:textId="77777777" w:rsidR="00AB6F68" w:rsidRPr="00235B21" w:rsidRDefault="0073019A">
      <w:pPr>
        <w:numPr>
          <w:ilvl w:val="0"/>
          <w:numId w:val="2"/>
        </w:numPr>
        <w:rPr>
          <w:rFonts w:ascii="Arial" w:hAnsi="Arial" w:cs="Arial"/>
          <w:color w:val="000000" w:themeColor="text1"/>
        </w:rPr>
      </w:pPr>
      <w:r w:rsidRPr="00235B21">
        <w:rPr>
          <w:rFonts w:ascii="Arial" w:hAnsi="Arial" w:cs="Arial"/>
          <w:color w:val="000000" w:themeColor="text1"/>
        </w:rPr>
        <w:t xml:space="preserve">In a </w:t>
      </w:r>
      <w:r w:rsidRPr="00235B21">
        <w:rPr>
          <w:rFonts w:ascii="Arial" w:hAnsi="Arial" w:cs="Arial"/>
          <w:b/>
          <w:bCs/>
          <w:color w:val="000000" w:themeColor="text1"/>
        </w:rPr>
        <w:t>hard fork</w:t>
      </w:r>
      <w:r w:rsidRPr="00235B21">
        <w:rPr>
          <w:rFonts w:ascii="Arial" w:hAnsi="Arial" w:cs="Arial"/>
          <w:color w:val="000000" w:themeColor="text1"/>
        </w:rPr>
        <w:t xml:space="preserve">, the new rules make previously invalid blocks/transactions valid (or vice versa). This </w:t>
      </w:r>
      <w:r w:rsidRPr="00235B21">
        <w:rPr>
          <w:rFonts w:ascii="Arial" w:hAnsi="Arial" w:cs="Arial"/>
          <w:i/>
          <w:iCs/>
          <w:color w:val="000000" w:themeColor="text1"/>
        </w:rPr>
        <w:t>requires</w:t>
      </w:r>
      <w:r w:rsidRPr="00235B21">
        <w:rPr>
          <w:rFonts w:ascii="Arial" w:hAnsi="Arial" w:cs="Arial"/>
          <w:color w:val="000000" w:themeColor="text1"/>
        </w:rPr>
        <w:t xml:space="preserve"> all nodes to upgrade to the new software; those that don’t upgrade will not accept the blocks produced by those that did, causing a permanent chain split unless everyone upgrades</w:t>
      </w:r>
      <w:hyperlink r:id="rId76" w:anchor=":~:text=Hh%20Hard%20fork%20A%20fork,not%20recognize%20the%20new%20version">
        <w:r w:rsidRPr="00235B21">
          <w:rPr>
            <w:rStyle w:val="Link"/>
            <w:rFonts w:ascii="Arial" w:hAnsi="Arial" w:cs="Arial"/>
            <w:color w:val="000000" w:themeColor="text1"/>
          </w:rPr>
          <w:t>[58]</w:t>
        </w:r>
      </w:hyperlink>
      <w:hyperlink r:id="rId77" w:anchor=":~:text=A%20hard%20fork%20may%20be,In%20essence">
        <w:r w:rsidRPr="00235B21">
          <w:rPr>
            <w:rStyle w:val="Link"/>
            <w:rFonts w:ascii="Arial" w:hAnsi="Arial" w:cs="Arial"/>
            <w:color w:val="000000" w:themeColor="text1"/>
          </w:rPr>
          <w:t>[59]</w:t>
        </w:r>
      </w:hyperlink>
      <w:r w:rsidRPr="00235B21">
        <w:rPr>
          <w:rFonts w:ascii="Arial" w:hAnsi="Arial" w:cs="Arial"/>
          <w:color w:val="000000" w:themeColor="text1"/>
        </w:rPr>
        <w:t xml:space="preserve">. Hard forks may be used to add features or fix critical bugs, and if there’s disagreement, can result in two </w:t>
      </w:r>
      <w:r w:rsidRPr="00235B21">
        <w:rPr>
          <w:rFonts w:ascii="Arial" w:hAnsi="Arial" w:cs="Arial"/>
          <w:color w:val="000000" w:themeColor="text1"/>
        </w:rPr>
        <w:lastRenderedPageBreak/>
        <w:t>separate coins (e.g., Ethereum vs. Ethereum Classic, or Bitcoin vs. Bitcoin Cash</w:t>
      </w:r>
      <w:hyperlink r:id="rId78" w:anchor=":~:text=of%20the%20blockchain%2C%20and%20nodes,length%20value%2C%20which%20acts%20as">
        <w:r w:rsidRPr="00235B21">
          <w:rPr>
            <w:rStyle w:val="Link"/>
            <w:rFonts w:ascii="Arial" w:hAnsi="Arial" w:cs="Arial"/>
            <w:color w:val="000000" w:themeColor="text1"/>
          </w:rPr>
          <w:t>[60]</w:t>
        </w:r>
      </w:hyperlink>
      <w:r w:rsidRPr="00235B21">
        <w:rPr>
          <w:rFonts w:ascii="Arial" w:hAnsi="Arial" w:cs="Arial"/>
          <w:color w:val="000000" w:themeColor="text1"/>
        </w:rPr>
        <w:t>).</w:t>
      </w:r>
    </w:p>
    <w:p w14:paraId="7BA0E462" w14:textId="77777777" w:rsidR="00AB6F68" w:rsidRPr="00235B21" w:rsidRDefault="0073019A">
      <w:pPr>
        <w:numPr>
          <w:ilvl w:val="0"/>
          <w:numId w:val="2"/>
        </w:numPr>
        <w:rPr>
          <w:rFonts w:ascii="Arial" w:hAnsi="Arial" w:cs="Arial"/>
          <w:color w:val="000000" w:themeColor="text1"/>
        </w:rPr>
      </w:pPr>
      <w:r w:rsidRPr="00235B21">
        <w:rPr>
          <w:rFonts w:ascii="Arial" w:hAnsi="Arial" w:cs="Arial"/>
          <w:color w:val="000000" w:themeColor="text1"/>
        </w:rPr>
        <w:t xml:space="preserve">In a </w:t>
      </w:r>
      <w:r w:rsidRPr="00235B21">
        <w:rPr>
          <w:rFonts w:ascii="Arial" w:hAnsi="Arial" w:cs="Arial"/>
          <w:b/>
          <w:bCs/>
          <w:color w:val="000000" w:themeColor="text1"/>
        </w:rPr>
        <w:t>soft fork</w:t>
      </w:r>
      <w:r w:rsidRPr="00235B21">
        <w:rPr>
          <w:rFonts w:ascii="Arial" w:hAnsi="Arial" w:cs="Arial"/>
          <w:color w:val="000000" w:themeColor="text1"/>
        </w:rPr>
        <w:t>, the new rules are backward-compatible. Non-upgraded nodes still recognize new blocks as valid (they usually just ignore the new feature). If a majority of hash power enforces the soft fork rules, it can be adopted without splitting the chain</w:t>
      </w:r>
      <w:hyperlink r:id="rId79" w:anchor=":~:text=instructions,have%20not%20upgraded%20to%20upgrade">
        <w:r w:rsidRPr="00235B21">
          <w:rPr>
            <w:rStyle w:val="Link"/>
            <w:rFonts w:ascii="Arial" w:hAnsi="Arial" w:cs="Arial"/>
            <w:color w:val="000000" w:themeColor="text1"/>
          </w:rPr>
          <w:t>[61]</w:t>
        </w:r>
      </w:hyperlink>
      <w:r w:rsidRPr="00235B21">
        <w:rPr>
          <w:rFonts w:ascii="Arial" w:hAnsi="Arial" w:cs="Arial"/>
          <w:color w:val="000000" w:themeColor="text1"/>
        </w:rPr>
        <w:t>. However, those not upgrading might lose some functionality until they upgrade. Soft forks are often used for upgrades that make transaction validation stricter (so old nodes think new blocks are fine, even if they don’t fully understand the new rules).</w:t>
      </w:r>
    </w:p>
    <w:p w14:paraId="66667DA8" w14:textId="77777777" w:rsidR="00AB6F68" w:rsidRPr="00235B21" w:rsidRDefault="0073019A">
      <w:pPr>
        <w:pStyle w:val="berschrift3"/>
        <w:rPr>
          <w:rFonts w:ascii="Arial" w:hAnsi="Arial" w:cs="Arial"/>
          <w:color w:val="000000" w:themeColor="text1"/>
          <w:sz w:val="24"/>
          <w:szCs w:val="24"/>
        </w:rPr>
      </w:pPr>
      <w:bookmarkStart w:id="66" w:name="fomo-fear-of-missing-out"/>
      <w:bookmarkEnd w:id="65"/>
      <w:r w:rsidRPr="00235B21">
        <w:rPr>
          <w:rFonts w:ascii="Arial" w:hAnsi="Arial" w:cs="Arial"/>
          <w:color w:val="000000" w:themeColor="text1"/>
          <w:sz w:val="24"/>
          <w:szCs w:val="24"/>
        </w:rPr>
        <w:t>FOMO (Fear of Missing Out)</w:t>
      </w:r>
    </w:p>
    <w:p w14:paraId="04EF9231"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Fear of Missing Out refers to the emotional impulse investors feel when they see others profiting from an opportunity and fear being left behind. In crypto, FOMO often manifests when a coin’s price is rapidly rising and people rush to buy in not to “miss out” on potential gains</w:t>
      </w:r>
      <w:hyperlink r:id="rId80" w:anchor=":~:text=Fear%20of%20missing%20out%20,cryptocurrency%20and%20stock%20market%20investing">
        <w:r w:rsidRPr="00235B21">
          <w:rPr>
            <w:rStyle w:val="Link"/>
            <w:rFonts w:ascii="Arial" w:hAnsi="Arial" w:cs="Arial"/>
            <w:color w:val="000000" w:themeColor="text1"/>
          </w:rPr>
          <w:t>[62]</w:t>
        </w:r>
      </w:hyperlink>
      <w:r w:rsidRPr="00235B21">
        <w:rPr>
          <w:rFonts w:ascii="Arial" w:hAnsi="Arial" w:cs="Arial"/>
          <w:color w:val="000000" w:themeColor="text1"/>
        </w:rPr>
        <w:t xml:space="preserve">. FOMO-driven buying can inflate bubbles or lead to buying at market tops. It’s generally advised to resist FOMO and instead make decisions based on research and strategy (see </w:t>
      </w:r>
      <w:r w:rsidRPr="00235B21">
        <w:rPr>
          <w:rFonts w:ascii="Arial" w:hAnsi="Arial" w:cs="Arial"/>
          <w:b/>
          <w:bCs/>
          <w:color w:val="000000" w:themeColor="text1"/>
        </w:rPr>
        <w:t>DYOR</w:t>
      </w:r>
      <w:r w:rsidRPr="00235B21">
        <w:rPr>
          <w:rFonts w:ascii="Arial" w:hAnsi="Arial" w:cs="Arial"/>
          <w:color w:val="000000" w:themeColor="text1"/>
        </w:rPr>
        <w:t>).</w:t>
      </w:r>
    </w:p>
    <w:p w14:paraId="75C81473" w14:textId="77777777" w:rsidR="00AB6F68" w:rsidRPr="00235B21" w:rsidRDefault="0073019A">
      <w:pPr>
        <w:pStyle w:val="berschrift3"/>
        <w:rPr>
          <w:rFonts w:ascii="Arial" w:hAnsi="Arial" w:cs="Arial"/>
          <w:color w:val="000000" w:themeColor="text1"/>
          <w:sz w:val="24"/>
          <w:szCs w:val="24"/>
        </w:rPr>
      </w:pPr>
      <w:bookmarkStart w:id="67" w:name="fud-fear-uncertainty-and-doubt"/>
      <w:bookmarkEnd w:id="66"/>
      <w:r w:rsidRPr="00235B21">
        <w:rPr>
          <w:rFonts w:ascii="Arial" w:hAnsi="Arial" w:cs="Arial"/>
          <w:color w:val="000000" w:themeColor="text1"/>
          <w:sz w:val="24"/>
          <w:szCs w:val="24"/>
        </w:rPr>
        <w:t>FUD (Fear, Uncertainty, and Doubt)</w:t>
      </w:r>
    </w:p>
    <w:p w14:paraId="17C577E4"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FUD is an acronym for “Fear, Uncertainty, and Doubt,” often referring to negative information, propaganda, or rumors spread about a project or asset, sometimes by competitors or skeptics, to undermine confidence</w:t>
      </w:r>
      <w:hyperlink r:id="rId81" w:anchor=":~:text=See%20Hard%20fork%20and%20Soft,token%2C%20especially%20a%20competing%20one">
        <w:r w:rsidRPr="00235B21">
          <w:rPr>
            <w:rStyle w:val="Link"/>
            <w:rFonts w:ascii="Arial" w:hAnsi="Arial" w:cs="Arial"/>
            <w:color w:val="000000" w:themeColor="text1"/>
          </w:rPr>
          <w:t>[63]</w:t>
        </w:r>
      </w:hyperlink>
      <w:r w:rsidRPr="00235B21">
        <w:rPr>
          <w:rFonts w:ascii="Arial" w:hAnsi="Arial" w:cs="Arial"/>
          <w:color w:val="000000" w:themeColor="text1"/>
        </w:rPr>
        <w:t>. In the crypto community, calling something “FUD” can imply that the concerns are thought to be baseless or exaggerated. For example, news about regulatory crackdowns or security breaches might be labeled as FUD by those who believe the project is still sound.</w:t>
      </w:r>
    </w:p>
    <w:p w14:paraId="0D951FE7" w14:textId="77777777" w:rsidR="00AB6F68" w:rsidRPr="00235B21" w:rsidRDefault="0073019A">
      <w:pPr>
        <w:pStyle w:val="berschrift3"/>
        <w:rPr>
          <w:rFonts w:ascii="Arial" w:hAnsi="Arial" w:cs="Arial"/>
          <w:color w:val="000000" w:themeColor="text1"/>
          <w:sz w:val="24"/>
          <w:szCs w:val="24"/>
        </w:rPr>
      </w:pPr>
      <w:bookmarkStart w:id="68" w:name="gas-ethereum-gas"/>
      <w:bookmarkEnd w:id="67"/>
      <w:r w:rsidRPr="00235B21">
        <w:rPr>
          <w:rFonts w:ascii="Arial" w:hAnsi="Arial" w:cs="Arial"/>
          <w:color w:val="000000" w:themeColor="text1"/>
          <w:sz w:val="24"/>
          <w:szCs w:val="24"/>
        </w:rPr>
        <w:t>Gas (Ethereum Gas)</w:t>
      </w:r>
    </w:p>
    <w:p w14:paraId="2CF58BA1"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Gas is a unit of computational work in Ethereum, roughly corresponding to the amount of processing required to execute a given operation or smart contract</w:t>
      </w:r>
      <w:hyperlink r:id="rId82" w:anchor=":~:text=Gg%20Gas%20A%20measurement%20roughly,willing%20to%20spend%20on%20a">
        <w:r w:rsidRPr="00235B21">
          <w:rPr>
            <w:rStyle w:val="Link"/>
            <w:rFonts w:ascii="Arial" w:hAnsi="Arial" w:cs="Arial"/>
            <w:color w:val="000000" w:themeColor="text1"/>
          </w:rPr>
          <w:t>[64]</w:t>
        </w:r>
      </w:hyperlink>
      <w:r w:rsidRPr="00235B21">
        <w:rPr>
          <w:rFonts w:ascii="Arial" w:hAnsi="Arial" w:cs="Arial"/>
          <w:color w:val="000000" w:themeColor="text1"/>
        </w:rPr>
        <w:t xml:space="preserve">. Every Ethereum transaction must specify a </w:t>
      </w:r>
      <w:r w:rsidRPr="00235B21">
        <w:rPr>
          <w:rFonts w:ascii="Arial" w:hAnsi="Arial" w:cs="Arial"/>
          <w:i/>
          <w:iCs/>
          <w:color w:val="000000" w:themeColor="text1"/>
        </w:rPr>
        <w:t>gas limit</w:t>
      </w:r>
      <w:r w:rsidRPr="00235B21">
        <w:rPr>
          <w:rFonts w:ascii="Arial" w:hAnsi="Arial" w:cs="Arial"/>
          <w:color w:val="000000" w:themeColor="text1"/>
        </w:rPr>
        <w:t xml:space="preserve"> and a </w:t>
      </w:r>
      <w:r w:rsidRPr="00235B21">
        <w:rPr>
          <w:rFonts w:ascii="Arial" w:hAnsi="Arial" w:cs="Arial"/>
          <w:i/>
          <w:iCs/>
          <w:color w:val="000000" w:themeColor="text1"/>
        </w:rPr>
        <w:t>gas price</w:t>
      </w:r>
      <w:r w:rsidRPr="00235B21">
        <w:rPr>
          <w:rFonts w:ascii="Arial" w:hAnsi="Arial" w:cs="Arial"/>
          <w:color w:val="000000" w:themeColor="text1"/>
        </w:rPr>
        <w:t xml:space="preserve">. The </w:t>
      </w:r>
      <w:r w:rsidRPr="00235B21">
        <w:rPr>
          <w:rFonts w:ascii="Arial" w:hAnsi="Arial" w:cs="Arial"/>
          <w:b/>
          <w:bCs/>
          <w:color w:val="000000" w:themeColor="text1"/>
        </w:rPr>
        <w:t>gas price</w:t>
      </w:r>
      <w:r w:rsidRPr="00235B21">
        <w:rPr>
          <w:rFonts w:ascii="Arial" w:hAnsi="Arial" w:cs="Arial"/>
          <w:color w:val="000000" w:themeColor="text1"/>
        </w:rPr>
        <w:t xml:space="preserve"> is how much the user is willing to pay per gas unit (denominated in Gwei, a small fraction of ETH)</w:t>
      </w:r>
      <w:hyperlink r:id="rId83" w:anchor=":~:text=Gas%20price%20The%20price%20that,1%20billion%20Wei%2C%20or%201">
        <w:r w:rsidRPr="00235B21">
          <w:rPr>
            <w:rStyle w:val="Link"/>
            <w:rFonts w:ascii="Arial" w:hAnsi="Arial" w:cs="Arial"/>
            <w:color w:val="000000" w:themeColor="text1"/>
          </w:rPr>
          <w:t>[65]</w:t>
        </w:r>
      </w:hyperlink>
      <w:r w:rsidRPr="00235B21">
        <w:rPr>
          <w:rFonts w:ascii="Arial" w:hAnsi="Arial" w:cs="Arial"/>
          <w:color w:val="000000" w:themeColor="text1"/>
        </w:rPr>
        <w:t xml:space="preserve">, and the </w:t>
      </w:r>
      <w:r w:rsidRPr="00235B21">
        <w:rPr>
          <w:rFonts w:ascii="Arial" w:hAnsi="Arial" w:cs="Arial"/>
          <w:b/>
          <w:bCs/>
          <w:color w:val="000000" w:themeColor="text1"/>
        </w:rPr>
        <w:t>gas limit</w:t>
      </w:r>
      <w:r w:rsidRPr="00235B21">
        <w:rPr>
          <w:rFonts w:ascii="Arial" w:hAnsi="Arial" w:cs="Arial"/>
          <w:color w:val="000000" w:themeColor="text1"/>
        </w:rPr>
        <w:t xml:space="preserve"> is the maximum gas the user allows the transaction to consume</w:t>
      </w:r>
      <w:hyperlink r:id="rId84" w:anchor=":~:text=the%20fee%20or%20not,the%20end%20of%20the%20transaction">
        <w:r w:rsidRPr="00235B21">
          <w:rPr>
            <w:rStyle w:val="Link"/>
            <w:rFonts w:ascii="Arial" w:hAnsi="Arial" w:cs="Arial"/>
            <w:color w:val="000000" w:themeColor="text1"/>
          </w:rPr>
          <w:t>[66]</w:t>
        </w:r>
      </w:hyperlink>
      <w:r w:rsidRPr="00235B21">
        <w:rPr>
          <w:rFonts w:ascii="Arial" w:hAnsi="Arial" w:cs="Arial"/>
          <w:color w:val="000000" w:themeColor="text1"/>
        </w:rPr>
        <w:t>. The product of gas used and gas price paid is the transaction fee (paid in ETH) to the miner/validator. Gas exists to meter resource use on Ethereum – complex transactions require more gas, and users paying higher gas prices get priority in block inclusion.</w:t>
      </w:r>
    </w:p>
    <w:p w14:paraId="62FA677E" w14:textId="77777777" w:rsidR="00AB6F68" w:rsidRPr="00235B21" w:rsidRDefault="0073019A">
      <w:pPr>
        <w:pStyle w:val="berschrift3"/>
        <w:rPr>
          <w:rFonts w:ascii="Arial" w:hAnsi="Arial" w:cs="Arial"/>
          <w:color w:val="000000" w:themeColor="text1"/>
          <w:sz w:val="24"/>
          <w:szCs w:val="24"/>
        </w:rPr>
      </w:pPr>
      <w:bookmarkStart w:id="69" w:name="gas-limit"/>
      <w:bookmarkEnd w:id="68"/>
      <w:r w:rsidRPr="00235B21">
        <w:rPr>
          <w:rFonts w:ascii="Arial" w:hAnsi="Arial" w:cs="Arial"/>
          <w:color w:val="000000" w:themeColor="text1"/>
          <w:sz w:val="24"/>
          <w:szCs w:val="24"/>
        </w:rPr>
        <w:t>Gas Limit</w:t>
      </w:r>
    </w:p>
    <w:p w14:paraId="3B613BF8"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Gas limit is the maximum amount of gas (computational steps) a user is willing to allow their Ethereum transaction to consume</w:t>
      </w:r>
      <w:hyperlink r:id="rId85" w:anchor=":~:text=the%20fee%20or%20not,the%20end%20of%20the%20transaction">
        <w:r w:rsidRPr="00235B21">
          <w:rPr>
            <w:rStyle w:val="Link"/>
            <w:rFonts w:ascii="Arial" w:hAnsi="Arial" w:cs="Arial"/>
            <w:color w:val="000000" w:themeColor="text1"/>
          </w:rPr>
          <w:t>[66]</w:t>
        </w:r>
      </w:hyperlink>
      <w:r w:rsidRPr="00235B21">
        <w:rPr>
          <w:rFonts w:ascii="Arial" w:hAnsi="Arial" w:cs="Arial"/>
          <w:color w:val="000000" w:themeColor="text1"/>
        </w:rPr>
        <w:t>. For simple token transfers, the gas needed might be low (e.g., 21,000 gas), whereas invoking a complex smart contract could require much more. If a transaction runs out of gas (i.e., hits the gas limit before completion), it is reverted, but still fees are paid for the work done. Unused gas (if the transaction used less than the limit) is refunded to the user</w:t>
      </w:r>
      <w:hyperlink r:id="rId86" w:anchor=":~:text=The%20maximum%20amount%20of%20units,the%20end%20of%20the%20transaction">
        <w:r w:rsidRPr="00235B21">
          <w:rPr>
            <w:rStyle w:val="Link"/>
            <w:rFonts w:ascii="Arial" w:hAnsi="Arial" w:cs="Arial"/>
            <w:color w:val="000000" w:themeColor="text1"/>
          </w:rPr>
          <w:t>[67]</w:t>
        </w:r>
      </w:hyperlink>
      <w:r w:rsidRPr="00235B21">
        <w:rPr>
          <w:rFonts w:ascii="Arial" w:hAnsi="Arial" w:cs="Arial"/>
          <w:color w:val="000000" w:themeColor="text1"/>
        </w:rPr>
        <w:t>.</w:t>
      </w:r>
    </w:p>
    <w:p w14:paraId="1C4661DA" w14:textId="77777777" w:rsidR="00AB6F68" w:rsidRPr="00235B21" w:rsidRDefault="0073019A">
      <w:pPr>
        <w:pStyle w:val="berschrift3"/>
        <w:rPr>
          <w:rFonts w:ascii="Arial" w:hAnsi="Arial" w:cs="Arial"/>
          <w:color w:val="000000" w:themeColor="text1"/>
          <w:sz w:val="24"/>
          <w:szCs w:val="24"/>
        </w:rPr>
      </w:pPr>
      <w:bookmarkStart w:id="70" w:name="gas-price"/>
      <w:bookmarkEnd w:id="69"/>
      <w:r w:rsidRPr="00235B21">
        <w:rPr>
          <w:rFonts w:ascii="Arial" w:hAnsi="Arial" w:cs="Arial"/>
          <w:color w:val="000000" w:themeColor="text1"/>
          <w:sz w:val="24"/>
          <w:szCs w:val="24"/>
        </w:rPr>
        <w:lastRenderedPageBreak/>
        <w:t>Gas Price</w:t>
      </w:r>
    </w:p>
    <w:p w14:paraId="5324A9FB"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Gas price is the amount a user offers to pay per unit of gas for an Ethereum transaction, typically denominated in Gwei (1 Gwei = 10^9 Wei = 0.000000001 ETH)</w:t>
      </w:r>
      <w:hyperlink r:id="rId87" w:anchor=":~:text=Gas%20price%20The%20price%20that,1%20billion%20Wei%2C%20or%201">
        <w:r w:rsidRPr="00235B21">
          <w:rPr>
            <w:rStyle w:val="Link"/>
            <w:rFonts w:ascii="Arial" w:hAnsi="Arial" w:cs="Arial"/>
            <w:color w:val="000000" w:themeColor="text1"/>
          </w:rPr>
          <w:t>[65]</w:t>
        </w:r>
      </w:hyperlink>
      <w:r w:rsidRPr="00235B21">
        <w:rPr>
          <w:rFonts w:ascii="Arial" w:hAnsi="Arial" w:cs="Arial"/>
          <w:color w:val="000000" w:themeColor="text1"/>
        </w:rPr>
        <w:t>. Miners/validators prioritize transactions with higher gas prices because it means more earnings for them. Gas prices fluctuate based on network congestion – when many users want to transact, they bid up gas prices to outcompete others and get included in the next blocks.</w:t>
      </w:r>
    </w:p>
    <w:p w14:paraId="4099EE75" w14:textId="77777777" w:rsidR="00AB6F68" w:rsidRPr="00235B21" w:rsidRDefault="0073019A">
      <w:pPr>
        <w:pStyle w:val="berschrift3"/>
        <w:rPr>
          <w:rFonts w:ascii="Arial" w:hAnsi="Arial" w:cs="Arial"/>
          <w:color w:val="000000" w:themeColor="text1"/>
          <w:sz w:val="24"/>
          <w:szCs w:val="24"/>
        </w:rPr>
      </w:pPr>
      <w:bookmarkStart w:id="71" w:name="genesis-block"/>
      <w:bookmarkEnd w:id="70"/>
      <w:r w:rsidRPr="00235B21">
        <w:rPr>
          <w:rFonts w:ascii="Arial" w:hAnsi="Arial" w:cs="Arial"/>
          <w:color w:val="000000" w:themeColor="text1"/>
          <w:sz w:val="24"/>
          <w:szCs w:val="24"/>
        </w:rPr>
        <w:t>Genesis Block</w:t>
      </w:r>
    </w:p>
    <w:p w14:paraId="6C5DC409"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The genesis block is the very first block of a blockchain</w:t>
      </w:r>
      <w:hyperlink r:id="rId88" w:anchor=":~:text=Genesis%20block%20The%20first%20block,1%20billionth%20of%20an%20Ether">
        <w:r w:rsidRPr="00235B21">
          <w:rPr>
            <w:rStyle w:val="Link"/>
            <w:rFonts w:ascii="Arial" w:hAnsi="Arial" w:cs="Arial"/>
            <w:color w:val="000000" w:themeColor="text1"/>
          </w:rPr>
          <w:t>[68]</w:t>
        </w:r>
      </w:hyperlink>
      <w:r w:rsidRPr="00235B21">
        <w:rPr>
          <w:rFonts w:ascii="Arial" w:hAnsi="Arial" w:cs="Arial"/>
          <w:color w:val="000000" w:themeColor="text1"/>
        </w:rPr>
        <w:t>. It is unique in that it has no predecessor (no previous block hash). The genesis block is often hardcoded into the software of the blockchain and may have special parameters. For example, Bitcoin’s genesis block (mined on January 3, 2009) contains a famous text in its coinbase (“The Times 03/Jan/2009 Chancellor on brink of second bailout for banks”). All block height counts start from the genesis (which is height 0 or 1, depending on convention).</w:t>
      </w:r>
    </w:p>
    <w:p w14:paraId="64367CB0" w14:textId="77777777" w:rsidR="00AB6F68" w:rsidRPr="00235B21" w:rsidRDefault="0073019A">
      <w:pPr>
        <w:pStyle w:val="berschrift3"/>
        <w:rPr>
          <w:rFonts w:ascii="Arial" w:hAnsi="Arial" w:cs="Arial"/>
          <w:color w:val="000000" w:themeColor="text1"/>
          <w:sz w:val="24"/>
          <w:szCs w:val="24"/>
        </w:rPr>
      </w:pPr>
      <w:bookmarkStart w:id="72" w:name="gwei"/>
      <w:bookmarkEnd w:id="71"/>
      <w:r w:rsidRPr="00235B21">
        <w:rPr>
          <w:rFonts w:ascii="Arial" w:hAnsi="Arial" w:cs="Arial"/>
          <w:color w:val="000000" w:themeColor="text1"/>
          <w:sz w:val="24"/>
          <w:szCs w:val="24"/>
        </w:rPr>
        <w:t>Gwei</w:t>
      </w:r>
    </w:p>
    <w:p w14:paraId="195A49AD"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Gwei (short for giga-Wei) is a denomination of Ether equal to 1,000,000,000 Wei, which is 10^9 Wei</w:t>
      </w:r>
      <w:hyperlink r:id="rId89" w:anchor=":~:text=applications%20that%20use%20its%20blockchain,1%20billionth%20of%20an%20Ether">
        <w:r w:rsidRPr="00235B21">
          <w:rPr>
            <w:rStyle w:val="Link"/>
            <w:rFonts w:ascii="Arial" w:hAnsi="Arial" w:cs="Arial"/>
            <w:color w:val="000000" w:themeColor="text1"/>
          </w:rPr>
          <w:t>[69]</w:t>
        </w:r>
      </w:hyperlink>
      <w:r w:rsidRPr="00235B21">
        <w:rPr>
          <w:rFonts w:ascii="Arial" w:hAnsi="Arial" w:cs="Arial"/>
          <w:color w:val="000000" w:themeColor="text1"/>
        </w:rPr>
        <w:t>. Since 1 Ether = 10^18 Wei, 1 Gwei = 10^-9 Ether. Gwei is a commonly used unit when discussing Ethereum gas prices. For example, saying the gas price is 30 Gwei means 0.000000030 ETH per gas unit. Using Gwei makes it easier to quote fees without dealing with very small decimals of ETH.</w:t>
      </w:r>
    </w:p>
    <w:p w14:paraId="37C92E3E" w14:textId="77777777" w:rsidR="00AB6F68" w:rsidRPr="00235B21" w:rsidRDefault="0073019A">
      <w:pPr>
        <w:pStyle w:val="berschrift2"/>
        <w:rPr>
          <w:rFonts w:ascii="Arial" w:hAnsi="Arial" w:cs="Arial"/>
          <w:color w:val="000000" w:themeColor="text1"/>
          <w:sz w:val="24"/>
          <w:szCs w:val="24"/>
        </w:rPr>
      </w:pPr>
      <w:bookmarkStart w:id="73" w:name="h"/>
      <w:bookmarkEnd w:id="63"/>
      <w:bookmarkEnd w:id="72"/>
      <w:r w:rsidRPr="00235B21">
        <w:rPr>
          <w:rFonts w:ascii="Arial" w:hAnsi="Arial" w:cs="Arial"/>
          <w:color w:val="000000" w:themeColor="text1"/>
          <w:sz w:val="24"/>
          <w:szCs w:val="24"/>
        </w:rPr>
        <w:t>H</w:t>
      </w:r>
    </w:p>
    <w:p w14:paraId="3BFFC36F" w14:textId="77777777" w:rsidR="00AB6F68" w:rsidRPr="00235B21" w:rsidRDefault="0073019A">
      <w:pPr>
        <w:pStyle w:val="berschrift3"/>
        <w:rPr>
          <w:rFonts w:ascii="Arial" w:hAnsi="Arial" w:cs="Arial"/>
          <w:color w:val="000000" w:themeColor="text1"/>
          <w:sz w:val="24"/>
          <w:szCs w:val="24"/>
        </w:rPr>
      </w:pPr>
      <w:bookmarkStart w:id="74" w:name="halving-bitcoin-halving"/>
      <w:r w:rsidRPr="00235B21">
        <w:rPr>
          <w:rFonts w:ascii="Arial" w:hAnsi="Arial" w:cs="Arial"/>
          <w:color w:val="000000" w:themeColor="text1"/>
          <w:sz w:val="24"/>
          <w:szCs w:val="24"/>
        </w:rPr>
        <w:t>Halving (Bitcoin Halving)</w:t>
      </w:r>
    </w:p>
    <w:p w14:paraId="5DF95B07"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A halving is an event in certain cryptocurrencies (most famously Bitcoin) where the block reward given to miners is cut in half. In Bitcoin’s protocol, a halving occurs every 210,000 blocks (approximately every 4 years). For example, in May 2020 the block reward fell from 12.5 BTC to 6.25 BTC, and in 2024 it will halve to 3.125 BTC</w:t>
      </w:r>
      <w:hyperlink r:id="rId90" w:anchor=":~:text=,125%20bitcoins%20per%20block">
        <w:r w:rsidRPr="00235B21">
          <w:rPr>
            <w:rStyle w:val="Link"/>
            <w:rFonts w:ascii="Arial" w:hAnsi="Arial" w:cs="Arial"/>
            <w:color w:val="000000" w:themeColor="text1"/>
          </w:rPr>
          <w:t>[70]</w:t>
        </w:r>
      </w:hyperlink>
      <w:hyperlink r:id="rId91" w:anchor=":~:text=The%20second%20concept%20is%20referred,Bitcoins%20are%20introduced%20into%20circulation">
        <w:r w:rsidRPr="00235B21">
          <w:rPr>
            <w:rStyle w:val="Link"/>
            <w:rFonts w:ascii="Arial" w:hAnsi="Arial" w:cs="Arial"/>
            <w:color w:val="000000" w:themeColor="text1"/>
          </w:rPr>
          <w:t>[71]</w:t>
        </w:r>
      </w:hyperlink>
      <w:r w:rsidRPr="00235B21">
        <w:rPr>
          <w:rFonts w:ascii="Arial" w:hAnsi="Arial" w:cs="Arial"/>
          <w:color w:val="000000" w:themeColor="text1"/>
        </w:rPr>
        <w:t>. The halving reduces the rate of new coin creation, contributing to Bitcoin’s controlled supply and often impacting miner economics and market dynamics. Halvings are anticipated events because reducing supply inflow (assuming steady demand) is often viewed as potentially price-supportive.</w:t>
      </w:r>
    </w:p>
    <w:p w14:paraId="4226165A" w14:textId="77777777" w:rsidR="00AB6F68" w:rsidRPr="00235B21" w:rsidRDefault="0073019A">
      <w:pPr>
        <w:pStyle w:val="berschrift3"/>
        <w:rPr>
          <w:rFonts w:ascii="Arial" w:hAnsi="Arial" w:cs="Arial"/>
          <w:color w:val="000000" w:themeColor="text1"/>
          <w:sz w:val="24"/>
          <w:szCs w:val="24"/>
        </w:rPr>
      </w:pPr>
      <w:bookmarkStart w:id="75" w:name="hard-fork"/>
      <w:bookmarkEnd w:id="74"/>
      <w:r w:rsidRPr="00235B21">
        <w:rPr>
          <w:rFonts w:ascii="Arial" w:hAnsi="Arial" w:cs="Arial"/>
          <w:color w:val="000000" w:themeColor="text1"/>
          <w:sz w:val="24"/>
          <w:szCs w:val="24"/>
        </w:rPr>
        <w:t>Hard Fork</w:t>
      </w:r>
    </w:p>
    <w:p w14:paraId="4A34495F"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A hard fork is a type of blockchain fork that introduces new rules incompatible with the old rules, resulting in a permanent divergence in the chain if not everyone upgrades</w:t>
      </w:r>
      <w:hyperlink r:id="rId92" w:anchor=":~:text=Hh%20Hard%20fork%20A%20fork,not%20recognize%20the%20new%20version">
        <w:r w:rsidRPr="00235B21">
          <w:rPr>
            <w:rStyle w:val="Link"/>
            <w:rFonts w:ascii="Arial" w:hAnsi="Arial" w:cs="Arial"/>
            <w:color w:val="000000" w:themeColor="text1"/>
          </w:rPr>
          <w:t>[58]</w:t>
        </w:r>
      </w:hyperlink>
      <w:hyperlink r:id="rId93" w:anchor=":~:text=A%20hard%20fork%20may%20be,length%20value%2C%20which%20acts%20as">
        <w:r w:rsidRPr="00235B21">
          <w:rPr>
            <w:rStyle w:val="Link"/>
            <w:rFonts w:ascii="Arial" w:hAnsi="Arial" w:cs="Arial"/>
            <w:color w:val="000000" w:themeColor="text1"/>
          </w:rPr>
          <w:t>[72]</w:t>
        </w:r>
      </w:hyperlink>
      <w:r w:rsidRPr="00235B21">
        <w:rPr>
          <w:rFonts w:ascii="Arial" w:hAnsi="Arial" w:cs="Arial"/>
          <w:color w:val="000000" w:themeColor="text1"/>
        </w:rPr>
        <w:t>. After a hard fork, nodes running the old software will reject the blocks produced by nodes running the new software (and vice versa). Hard forks are used to make significant changes or upgrades, such as block size changes or reversing transactions in exceptional cases. If there is a consensus in the community, everyone moves to the new chain; if not, it can create two competing chains (e.g., Ethereum vs. Ethereum Classic in 2016, when a hard fork to reverse the DAO hack was not accepted by all).</w:t>
      </w:r>
    </w:p>
    <w:p w14:paraId="52EF90B6" w14:textId="77777777" w:rsidR="00AB6F68" w:rsidRPr="00235B21" w:rsidRDefault="0073019A">
      <w:pPr>
        <w:pStyle w:val="berschrift3"/>
        <w:rPr>
          <w:rFonts w:ascii="Arial" w:hAnsi="Arial" w:cs="Arial"/>
          <w:color w:val="000000" w:themeColor="text1"/>
          <w:sz w:val="24"/>
          <w:szCs w:val="24"/>
        </w:rPr>
      </w:pPr>
      <w:bookmarkStart w:id="76" w:name="hash"/>
      <w:bookmarkEnd w:id="75"/>
      <w:r w:rsidRPr="00235B21">
        <w:rPr>
          <w:rFonts w:ascii="Arial" w:hAnsi="Arial" w:cs="Arial"/>
          <w:color w:val="000000" w:themeColor="text1"/>
          <w:sz w:val="24"/>
          <w:szCs w:val="24"/>
        </w:rPr>
        <w:lastRenderedPageBreak/>
        <w:t>Hash</w:t>
      </w:r>
    </w:p>
    <w:p w14:paraId="4B8F6FBB"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A hash (or hash value) is the output of a hash function – a fixed-size string of characters generated from input data of any size by a one-way algorithm. Cryptographic hashes (like SHA-256) have the property that even a tiny change in input produces a completely different output, and the output does not reveal information about the input</w:t>
      </w:r>
      <w:hyperlink r:id="rId94" w:anchor=":~:text=Hash%20An%20identifier%20for%20input,the%20hash%20in%20an%20unpredictable">
        <w:r w:rsidRPr="00235B21">
          <w:rPr>
            <w:rStyle w:val="Link"/>
            <w:rFonts w:ascii="Arial" w:hAnsi="Arial" w:cs="Arial"/>
            <w:color w:val="000000" w:themeColor="text1"/>
          </w:rPr>
          <w:t>[73]</w:t>
        </w:r>
      </w:hyperlink>
      <w:r w:rsidRPr="00235B21">
        <w:rPr>
          <w:rFonts w:ascii="Arial" w:hAnsi="Arial" w:cs="Arial"/>
          <w:color w:val="000000" w:themeColor="text1"/>
        </w:rPr>
        <w:t>. In blockchains, hashes are used everywhere: each block is identified by the hash of its content, transactions are identified by their hash, and proof-of-work mining is essentially a game of finding a hash below a target value. Because of their “digital fingerprint” property (unique and hard to forge), hashes ensure data integrity</w:t>
      </w:r>
      <w:hyperlink r:id="rId95" w:anchor=":~:text=Hash%20An%20identifier%20for%20input,the%20hash%20in%20an%20unpredictable">
        <w:r w:rsidRPr="00235B21">
          <w:rPr>
            <w:rStyle w:val="Link"/>
            <w:rFonts w:ascii="Arial" w:hAnsi="Arial" w:cs="Arial"/>
            <w:color w:val="000000" w:themeColor="text1"/>
          </w:rPr>
          <w:t>[73]</w:t>
        </w:r>
      </w:hyperlink>
      <w:hyperlink r:id="rId96" w:anchor=":~:text=manner%20%28see%20the%20example%20below%29,256%20hashing%20algorithm">
        <w:r w:rsidRPr="00235B21">
          <w:rPr>
            <w:rStyle w:val="Link"/>
            <w:rFonts w:ascii="Arial" w:hAnsi="Arial" w:cs="Arial"/>
            <w:color w:val="000000" w:themeColor="text1"/>
          </w:rPr>
          <w:t>[74]</w:t>
        </w:r>
      </w:hyperlink>
      <w:r w:rsidRPr="00235B21">
        <w:rPr>
          <w:rFonts w:ascii="Arial" w:hAnsi="Arial" w:cs="Arial"/>
          <w:color w:val="000000" w:themeColor="text1"/>
        </w:rPr>
        <w:t>.</w:t>
      </w:r>
    </w:p>
    <w:p w14:paraId="58BE3C10" w14:textId="77777777" w:rsidR="00AB6F68" w:rsidRPr="00235B21" w:rsidRDefault="0073019A">
      <w:pPr>
        <w:pStyle w:val="berschrift3"/>
        <w:rPr>
          <w:rFonts w:ascii="Arial" w:hAnsi="Arial" w:cs="Arial"/>
          <w:color w:val="000000" w:themeColor="text1"/>
          <w:sz w:val="24"/>
          <w:szCs w:val="24"/>
        </w:rPr>
      </w:pPr>
      <w:bookmarkStart w:id="77" w:name="hash-rate"/>
      <w:bookmarkEnd w:id="76"/>
      <w:r w:rsidRPr="00235B21">
        <w:rPr>
          <w:rFonts w:ascii="Arial" w:hAnsi="Arial" w:cs="Arial"/>
          <w:color w:val="000000" w:themeColor="text1"/>
          <w:sz w:val="24"/>
          <w:szCs w:val="24"/>
        </w:rPr>
        <w:t>Hash Rate</w:t>
      </w:r>
    </w:p>
    <w:p w14:paraId="15131791"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Hash rate (hashrate) is the measure of computational power being applied to a proof-of-work blockchain network, usually expressed in hashes per second</w:t>
      </w:r>
      <w:hyperlink r:id="rId97" w:anchor=":~:text=Next%20ArticleHASH%20RATE%20Hash%20rate,security%20of%20a%20blockchain%20network">
        <w:r w:rsidRPr="00235B21">
          <w:rPr>
            <w:rStyle w:val="Link"/>
            <w:rFonts w:ascii="Arial" w:hAnsi="Arial" w:cs="Arial"/>
            <w:color w:val="000000" w:themeColor="text1"/>
          </w:rPr>
          <w:t>[75]</w:t>
        </w:r>
      </w:hyperlink>
      <w:r w:rsidRPr="00235B21">
        <w:rPr>
          <w:rFonts w:ascii="Arial" w:hAnsi="Arial" w:cs="Arial"/>
          <w:color w:val="000000" w:themeColor="text1"/>
        </w:rPr>
        <w:t>. For a single miner, it’s how many hash calculations they can perform each second; for the entire network, it’s the sum total of all miners’ hash power. A higher network hash rate generally means the network is more secure (an attacker would need more computing power to outcompete honest miners)</w:t>
      </w:r>
      <w:hyperlink r:id="rId98" w:anchor=":~:text=Next%20ArticleHASH%20RATE%20Hash%20rate,security%20of%20a%20blockchain%20network">
        <w:r w:rsidRPr="00235B21">
          <w:rPr>
            <w:rStyle w:val="Link"/>
            <w:rFonts w:ascii="Arial" w:hAnsi="Arial" w:cs="Arial"/>
            <w:color w:val="000000" w:themeColor="text1"/>
          </w:rPr>
          <w:t>[75]</w:t>
        </w:r>
      </w:hyperlink>
      <w:r w:rsidRPr="00235B21">
        <w:rPr>
          <w:rFonts w:ascii="Arial" w:hAnsi="Arial" w:cs="Arial"/>
          <w:color w:val="000000" w:themeColor="text1"/>
        </w:rPr>
        <w:t>. Hash rate can also reflect miner participation: it tends to rise when mining is profitable and drop if it becomes unprofitable (e.g., due to price declines or increases in difficulty).</w:t>
      </w:r>
    </w:p>
    <w:p w14:paraId="187BE2C8" w14:textId="77777777" w:rsidR="00AB6F68" w:rsidRPr="00235B21" w:rsidRDefault="0073019A">
      <w:pPr>
        <w:pStyle w:val="berschrift3"/>
        <w:rPr>
          <w:rFonts w:ascii="Arial" w:hAnsi="Arial" w:cs="Arial"/>
          <w:color w:val="000000" w:themeColor="text1"/>
          <w:sz w:val="24"/>
          <w:szCs w:val="24"/>
        </w:rPr>
      </w:pPr>
      <w:bookmarkStart w:id="78" w:name="hodl"/>
      <w:bookmarkEnd w:id="77"/>
      <w:r w:rsidRPr="00235B21">
        <w:rPr>
          <w:rFonts w:ascii="Arial" w:hAnsi="Arial" w:cs="Arial"/>
          <w:color w:val="000000" w:themeColor="text1"/>
          <w:sz w:val="24"/>
          <w:szCs w:val="24"/>
        </w:rPr>
        <w:t>HODL</w:t>
      </w:r>
    </w:p>
    <w:p w14:paraId="63B7C29C"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HODL is a slang term in crypto meaning “Hold On for Dear Life,” essentially advising to hold an investment long-term and not sell during volatility</w:t>
      </w:r>
      <w:hyperlink r:id="rId99" w:anchor=":~:text=A%20term%20that%20stands%20for,taking%20their%20profits%20right%20away">
        <w:r w:rsidRPr="00235B21">
          <w:rPr>
            <w:rStyle w:val="Link"/>
            <w:rFonts w:ascii="Arial" w:hAnsi="Arial" w:cs="Arial"/>
            <w:color w:val="000000" w:themeColor="text1"/>
          </w:rPr>
          <w:t>[76]</w:t>
        </w:r>
      </w:hyperlink>
      <w:r w:rsidRPr="00235B21">
        <w:rPr>
          <w:rFonts w:ascii="Arial" w:hAnsi="Arial" w:cs="Arial"/>
          <w:color w:val="000000" w:themeColor="text1"/>
        </w:rPr>
        <w:t xml:space="preserve">. The term originated from a misspelling of “hold” in a 2013 forum post and evolved into a backronym. To </w:t>
      </w:r>
      <w:r w:rsidRPr="00235B21">
        <w:rPr>
          <w:rFonts w:ascii="Arial" w:hAnsi="Arial" w:cs="Arial"/>
          <w:i/>
          <w:iCs/>
          <w:color w:val="000000" w:themeColor="text1"/>
        </w:rPr>
        <w:t>HODL</w:t>
      </w:r>
      <w:r w:rsidRPr="00235B21">
        <w:rPr>
          <w:rFonts w:ascii="Arial" w:hAnsi="Arial" w:cs="Arial"/>
          <w:color w:val="000000" w:themeColor="text1"/>
        </w:rPr>
        <w:t xml:space="preserve"> means to resist the urge to trade or panic sell when the market is down or extremely volatile. Crypto enthusiasts who HODL express long-term conviction in their assets, riding out both bull and bear markets</w:t>
      </w:r>
      <w:hyperlink r:id="rId100" w:anchor=":~:text=A%20term%20that%20stands%20for,taking%20their%20profits%20right%20away">
        <w:r w:rsidRPr="00235B21">
          <w:rPr>
            <w:rStyle w:val="Link"/>
            <w:rFonts w:ascii="Arial" w:hAnsi="Arial" w:cs="Arial"/>
            <w:color w:val="000000" w:themeColor="text1"/>
          </w:rPr>
          <w:t>[76]</w:t>
        </w:r>
      </w:hyperlink>
      <w:r w:rsidRPr="00235B21">
        <w:rPr>
          <w:rFonts w:ascii="Arial" w:hAnsi="Arial" w:cs="Arial"/>
          <w:color w:val="000000" w:themeColor="text1"/>
        </w:rPr>
        <w:t>.</w:t>
      </w:r>
    </w:p>
    <w:p w14:paraId="1BB1BE1B" w14:textId="77777777" w:rsidR="00AB6F68" w:rsidRPr="00235B21" w:rsidRDefault="0073019A">
      <w:pPr>
        <w:pStyle w:val="berschrift3"/>
        <w:rPr>
          <w:rFonts w:ascii="Arial" w:hAnsi="Arial" w:cs="Arial"/>
          <w:color w:val="000000" w:themeColor="text1"/>
          <w:sz w:val="24"/>
          <w:szCs w:val="24"/>
        </w:rPr>
      </w:pPr>
      <w:bookmarkStart w:id="79" w:name="hot-wallet"/>
      <w:bookmarkEnd w:id="78"/>
      <w:r w:rsidRPr="00235B21">
        <w:rPr>
          <w:rFonts w:ascii="Arial" w:hAnsi="Arial" w:cs="Arial"/>
          <w:color w:val="000000" w:themeColor="text1"/>
          <w:sz w:val="24"/>
          <w:szCs w:val="24"/>
        </w:rPr>
        <w:t>Hot Wallet</w:t>
      </w:r>
    </w:p>
    <w:p w14:paraId="0CD6C6B6"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 xml:space="preserve">A hot wallet is a cryptocurrency wallet that is connected to the internet. Examples include exchange wallets, mobile app wallets, or desktop wallets when they are online. Hot wallets provide convenient access for spending or trading crypto but are more vulnerable to hacking and malware compared to </w:t>
      </w:r>
      <w:r w:rsidRPr="00235B21">
        <w:rPr>
          <w:rFonts w:ascii="Arial" w:hAnsi="Arial" w:cs="Arial"/>
          <w:b/>
          <w:bCs/>
          <w:color w:val="000000" w:themeColor="text1"/>
        </w:rPr>
        <w:t>cold wallets</w:t>
      </w:r>
      <w:r w:rsidRPr="00235B21">
        <w:rPr>
          <w:rFonts w:ascii="Arial" w:hAnsi="Arial" w:cs="Arial"/>
          <w:color w:val="000000" w:themeColor="text1"/>
        </w:rPr>
        <w:t>, which are offline. It’s recommended to keep large holdings in cold storage and only what you need for active use in hot wallets.</w:t>
      </w:r>
    </w:p>
    <w:p w14:paraId="2691F0BC" w14:textId="77777777" w:rsidR="00AB6F68" w:rsidRPr="00235B21" w:rsidRDefault="0073019A">
      <w:pPr>
        <w:pStyle w:val="berschrift2"/>
        <w:rPr>
          <w:rFonts w:ascii="Arial" w:hAnsi="Arial" w:cs="Arial"/>
          <w:color w:val="000000" w:themeColor="text1"/>
          <w:sz w:val="24"/>
          <w:szCs w:val="24"/>
        </w:rPr>
      </w:pPr>
      <w:bookmarkStart w:id="80" w:name="i"/>
      <w:bookmarkEnd w:id="73"/>
      <w:bookmarkEnd w:id="79"/>
      <w:r w:rsidRPr="00235B21">
        <w:rPr>
          <w:rFonts w:ascii="Arial" w:hAnsi="Arial" w:cs="Arial"/>
          <w:color w:val="000000" w:themeColor="text1"/>
          <w:sz w:val="24"/>
          <w:szCs w:val="24"/>
        </w:rPr>
        <w:t>I</w:t>
      </w:r>
    </w:p>
    <w:p w14:paraId="47CD341D" w14:textId="77777777" w:rsidR="00AB6F68" w:rsidRPr="00235B21" w:rsidRDefault="0073019A">
      <w:pPr>
        <w:pStyle w:val="berschrift3"/>
        <w:rPr>
          <w:rFonts w:ascii="Arial" w:hAnsi="Arial" w:cs="Arial"/>
          <w:color w:val="000000" w:themeColor="text1"/>
          <w:sz w:val="24"/>
          <w:szCs w:val="24"/>
        </w:rPr>
      </w:pPr>
      <w:bookmarkStart w:id="81" w:name="ico-initial-coin-offering"/>
      <w:r w:rsidRPr="00235B21">
        <w:rPr>
          <w:rFonts w:ascii="Arial" w:hAnsi="Arial" w:cs="Arial"/>
          <w:color w:val="000000" w:themeColor="text1"/>
          <w:sz w:val="24"/>
          <w:szCs w:val="24"/>
        </w:rPr>
        <w:t>ICO (Initial Coin Offering)</w:t>
      </w:r>
    </w:p>
    <w:p w14:paraId="265511E1"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An Initial Coin Offering is a fundraising method where a project sells its own newly created cryptocurrency tokens to early backers in exchange for funding (often using Bitcoin, Ether, or other major crypto as payment)</w:t>
      </w:r>
      <w:hyperlink r:id="rId101" w:anchor=":~:text=Ii%20Initial%20coin%20offering%20,utility%20tokens%20or%20asset%20tokens">
        <w:r w:rsidRPr="00235B21">
          <w:rPr>
            <w:rStyle w:val="Link"/>
            <w:rFonts w:ascii="Arial" w:hAnsi="Arial" w:cs="Arial"/>
            <w:color w:val="000000" w:themeColor="text1"/>
          </w:rPr>
          <w:t>[77]</w:t>
        </w:r>
      </w:hyperlink>
      <w:r w:rsidRPr="00235B21">
        <w:rPr>
          <w:rFonts w:ascii="Arial" w:hAnsi="Arial" w:cs="Arial"/>
          <w:color w:val="000000" w:themeColor="text1"/>
        </w:rPr>
        <w:t xml:space="preserve">. ICOs became popular around 2016–2018 as a way for blockchain startups to raise capital by issuing tokens that might represent a utility in their future platform or simply a stake in the project’s success. Tokens sold in an ICO can serve different purposes: </w:t>
      </w:r>
      <w:r w:rsidRPr="00235B21">
        <w:rPr>
          <w:rFonts w:ascii="Arial" w:hAnsi="Arial" w:cs="Arial"/>
          <w:i/>
          <w:iCs/>
          <w:color w:val="000000" w:themeColor="text1"/>
        </w:rPr>
        <w:t>payment tokens</w:t>
      </w:r>
      <w:r w:rsidRPr="00235B21">
        <w:rPr>
          <w:rFonts w:ascii="Arial" w:hAnsi="Arial" w:cs="Arial"/>
          <w:color w:val="000000" w:themeColor="text1"/>
        </w:rPr>
        <w:t xml:space="preserve"> (currency in an ecosystem), </w:t>
      </w:r>
      <w:r w:rsidRPr="00235B21">
        <w:rPr>
          <w:rFonts w:ascii="Arial" w:hAnsi="Arial" w:cs="Arial"/>
          <w:i/>
          <w:iCs/>
          <w:color w:val="000000" w:themeColor="text1"/>
        </w:rPr>
        <w:t>utility tokens</w:t>
      </w:r>
      <w:r w:rsidRPr="00235B21">
        <w:rPr>
          <w:rFonts w:ascii="Arial" w:hAnsi="Arial" w:cs="Arial"/>
          <w:color w:val="000000" w:themeColor="text1"/>
        </w:rPr>
        <w:t xml:space="preserve"> (access or usage rights for a service), or </w:t>
      </w:r>
      <w:r w:rsidRPr="00235B21">
        <w:rPr>
          <w:rFonts w:ascii="Arial" w:hAnsi="Arial" w:cs="Arial"/>
          <w:i/>
          <w:iCs/>
          <w:color w:val="000000" w:themeColor="text1"/>
        </w:rPr>
        <w:t>asset/security tokens</w:t>
      </w:r>
      <w:r w:rsidRPr="00235B21">
        <w:rPr>
          <w:rFonts w:ascii="Arial" w:hAnsi="Arial" w:cs="Arial"/>
          <w:color w:val="000000" w:themeColor="text1"/>
        </w:rPr>
        <w:t xml:space="preserve"> </w:t>
      </w:r>
      <w:r w:rsidRPr="00235B21">
        <w:rPr>
          <w:rFonts w:ascii="Arial" w:hAnsi="Arial" w:cs="Arial"/>
          <w:color w:val="000000" w:themeColor="text1"/>
        </w:rPr>
        <w:lastRenderedPageBreak/>
        <w:t>(representing equity, debt, or other assets)</w:t>
      </w:r>
      <w:hyperlink r:id="rId102" w:anchor=":~:text=Ii%20Initial%20coin%20offering%20,utility%20tokens%20or%20asset%20tokens">
        <w:r w:rsidRPr="00235B21">
          <w:rPr>
            <w:rStyle w:val="Link"/>
            <w:rFonts w:ascii="Arial" w:hAnsi="Arial" w:cs="Arial"/>
            <w:color w:val="000000" w:themeColor="text1"/>
          </w:rPr>
          <w:t>[77]</w:t>
        </w:r>
      </w:hyperlink>
      <w:r w:rsidRPr="00235B21">
        <w:rPr>
          <w:rFonts w:ascii="Arial" w:hAnsi="Arial" w:cs="Arial"/>
          <w:color w:val="000000" w:themeColor="text1"/>
        </w:rPr>
        <w:t>. ICOs carry high risk and have been subject to scams and regulatory scrutiny, as many tokens could be considered unregistered securities.</w:t>
      </w:r>
    </w:p>
    <w:p w14:paraId="289BBA4F" w14:textId="77777777" w:rsidR="00AB6F68" w:rsidRPr="00235B21" w:rsidRDefault="0073019A">
      <w:pPr>
        <w:pStyle w:val="berschrift3"/>
        <w:rPr>
          <w:rFonts w:ascii="Arial" w:hAnsi="Arial" w:cs="Arial"/>
          <w:color w:val="000000" w:themeColor="text1"/>
          <w:sz w:val="24"/>
          <w:szCs w:val="24"/>
        </w:rPr>
      </w:pPr>
      <w:bookmarkStart w:id="82" w:name="ieo-initial-exchange-offering"/>
      <w:bookmarkEnd w:id="81"/>
      <w:r w:rsidRPr="00235B21">
        <w:rPr>
          <w:rFonts w:ascii="Arial" w:hAnsi="Arial" w:cs="Arial"/>
          <w:color w:val="000000" w:themeColor="text1"/>
          <w:sz w:val="24"/>
          <w:szCs w:val="24"/>
        </w:rPr>
        <w:t>IEO (Initial Exchange Offering)</w:t>
      </w:r>
    </w:p>
    <w:p w14:paraId="79472CCE"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An Initial Exchange Offering is a token sale that is conducted on a cryptocurrency exchange platform rather than directly by the project team. In an IEO, an exchange vets the project, then offers the project’s tokens to its users, often through a launchpad service</w:t>
      </w:r>
      <w:hyperlink r:id="rId103" w:anchor=":~:text=,acquisition%20on%20a%20cryptocurrency%20platform">
        <w:r w:rsidRPr="00235B21">
          <w:rPr>
            <w:rStyle w:val="Link"/>
            <w:rFonts w:ascii="Arial" w:hAnsi="Arial" w:cs="Arial"/>
            <w:color w:val="000000" w:themeColor="text1"/>
          </w:rPr>
          <w:t>[78]</w:t>
        </w:r>
      </w:hyperlink>
      <w:hyperlink r:id="rId104" w:anchor=":~:text=An%20Initial%20Exchange%20Offering%20,engage%20in%20%2043%20projects">
        <w:r w:rsidRPr="00235B21">
          <w:rPr>
            <w:rStyle w:val="Link"/>
            <w:rFonts w:ascii="Arial" w:hAnsi="Arial" w:cs="Arial"/>
            <w:color w:val="000000" w:themeColor="text1"/>
          </w:rPr>
          <w:t>[79]</w:t>
        </w:r>
      </w:hyperlink>
      <w:r w:rsidRPr="00235B21">
        <w:rPr>
          <w:rFonts w:ascii="Arial" w:hAnsi="Arial" w:cs="Arial"/>
          <w:color w:val="000000" w:themeColor="text1"/>
        </w:rPr>
        <w:t>. The exchange handles the token distribution and typically lists the token for trading shortly after. IEOs emerged as a more controlled form of ICO, leveraging the exchange’s reputation and user base to provide a “safer” fundraising environment (with KYC/AML checks and reduced risk of smart contract issues, since the exchange manages the sale)</w:t>
      </w:r>
      <w:hyperlink r:id="rId105" w:anchor=":~:text=,be%20involved%20in%20blockchain%20projects">
        <w:r w:rsidRPr="00235B21">
          <w:rPr>
            <w:rStyle w:val="Link"/>
            <w:rFonts w:ascii="Arial" w:hAnsi="Arial" w:cs="Arial"/>
            <w:color w:val="000000" w:themeColor="text1"/>
          </w:rPr>
          <w:t>[80]</w:t>
        </w:r>
      </w:hyperlink>
      <w:r w:rsidRPr="00235B21">
        <w:rPr>
          <w:rFonts w:ascii="Arial" w:hAnsi="Arial" w:cs="Arial"/>
          <w:color w:val="000000" w:themeColor="text1"/>
        </w:rPr>
        <w:t>.</w:t>
      </w:r>
    </w:p>
    <w:p w14:paraId="3A8EDF4F" w14:textId="77777777" w:rsidR="00AB6F68" w:rsidRPr="00235B21" w:rsidRDefault="0073019A">
      <w:pPr>
        <w:pStyle w:val="berschrift3"/>
        <w:rPr>
          <w:rFonts w:ascii="Arial" w:hAnsi="Arial" w:cs="Arial"/>
          <w:color w:val="000000" w:themeColor="text1"/>
          <w:sz w:val="24"/>
          <w:szCs w:val="24"/>
        </w:rPr>
      </w:pPr>
      <w:bookmarkStart w:id="83" w:name="ido-initial-dex-offering"/>
      <w:bookmarkEnd w:id="82"/>
      <w:r w:rsidRPr="00235B21">
        <w:rPr>
          <w:rFonts w:ascii="Arial" w:hAnsi="Arial" w:cs="Arial"/>
          <w:color w:val="000000" w:themeColor="text1"/>
          <w:sz w:val="24"/>
          <w:szCs w:val="24"/>
        </w:rPr>
        <w:t>IDO (Initial DEX Offering)</w:t>
      </w:r>
    </w:p>
    <w:p w14:paraId="1619B8F0"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An Initial DEX Offering is a fundraising method where a project issues tokens via a decentralized exchange (DEX) launchpad or liquidity pool. In an IDO, a project will typically add a liquidity pool on a DEX and offer tokens to investors in exchange for a base asset (like a stablecoin) in a permissionless fashion</w:t>
      </w:r>
      <w:hyperlink r:id="rId106" w:anchor=":~:text=An%20initial%20DEX%20offering%20,DEXs">
        <w:r w:rsidRPr="00235B21">
          <w:rPr>
            <w:rStyle w:val="Link"/>
            <w:rFonts w:ascii="Arial" w:hAnsi="Arial" w:cs="Arial"/>
            <w:color w:val="000000" w:themeColor="text1"/>
          </w:rPr>
          <w:t>[81]</w:t>
        </w:r>
      </w:hyperlink>
      <w:r w:rsidRPr="00235B21">
        <w:rPr>
          <w:rFonts w:ascii="Arial" w:hAnsi="Arial" w:cs="Arial"/>
          <w:color w:val="000000" w:themeColor="text1"/>
        </w:rPr>
        <w:t xml:space="preserve">. Because it’s on a DEX, there’s no centralized intermediary – the process is governed by smart contracts. IDOs often allow for immediate trading of the token on the DEX post-sale, and they became popular for fairer distribution (anyone can participate, subject to wallet limits or whitelists) and quick liquidity. However, without central vetting, investors must be cautious and </w:t>
      </w:r>
      <w:r w:rsidRPr="00235B21">
        <w:rPr>
          <w:rFonts w:ascii="Arial" w:hAnsi="Arial" w:cs="Arial"/>
          <w:i/>
          <w:iCs/>
          <w:color w:val="000000" w:themeColor="text1"/>
        </w:rPr>
        <w:t>do their own research</w:t>
      </w:r>
      <w:r w:rsidRPr="00235B21">
        <w:rPr>
          <w:rFonts w:ascii="Arial" w:hAnsi="Arial" w:cs="Arial"/>
          <w:color w:val="000000" w:themeColor="text1"/>
        </w:rPr>
        <w:t>.</w:t>
      </w:r>
    </w:p>
    <w:p w14:paraId="73D87D7E" w14:textId="77777777" w:rsidR="00AB6F68" w:rsidRPr="00235B21" w:rsidRDefault="0073019A">
      <w:pPr>
        <w:pStyle w:val="berschrift3"/>
        <w:rPr>
          <w:rFonts w:ascii="Arial" w:hAnsi="Arial" w:cs="Arial"/>
          <w:color w:val="000000" w:themeColor="text1"/>
          <w:sz w:val="24"/>
          <w:szCs w:val="24"/>
        </w:rPr>
      </w:pPr>
      <w:bookmarkStart w:id="84" w:name="immutable"/>
      <w:bookmarkEnd w:id="83"/>
      <w:r w:rsidRPr="00235B21">
        <w:rPr>
          <w:rFonts w:ascii="Arial" w:hAnsi="Arial" w:cs="Arial"/>
          <w:color w:val="000000" w:themeColor="text1"/>
          <w:sz w:val="24"/>
          <w:szCs w:val="24"/>
        </w:rPr>
        <w:t>Immutable</w:t>
      </w:r>
    </w:p>
    <w:p w14:paraId="53532E5A"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In blockchain context, immutable means that data, once written to the ledger, cannot be altered or deleted. This property is achieved through the chaining of blocks (each containing the previous block’s hash) and the consensus mechanism – changing a past record would require redoing the proof-of-work or corrupting the consensus on all subsequent blocks, which is computationally infeasible on a secure network. Immutability is a key feature that ensures transaction history can be trusted as an auditable source of truth.</w:t>
      </w:r>
    </w:p>
    <w:p w14:paraId="39261BF8" w14:textId="77777777" w:rsidR="00AB6F68" w:rsidRPr="00235B21" w:rsidRDefault="0073019A">
      <w:pPr>
        <w:pStyle w:val="berschrift3"/>
        <w:rPr>
          <w:rFonts w:ascii="Arial" w:hAnsi="Arial" w:cs="Arial"/>
          <w:color w:val="000000" w:themeColor="text1"/>
          <w:sz w:val="24"/>
          <w:szCs w:val="24"/>
        </w:rPr>
      </w:pPr>
      <w:bookmarkStart w:id="85" w:name="impermanent-loss"/>
      <w:bookmarkEnd w:id="84"/>
      <w:r w:rsidRPr="00235B21">
        <w:rPr>
          <w:rFonts w:ascii="Arial" w:hAnsi="Arial" w:cs="Arial"/>
          <w:color w:val="000000" w:themeColor="text1"/>
          <w:sz w:val="24"/>
          <w:szCs w:val="24"/>
        </w:rPr>
        <w:t>Impermanent Loss</w:t>
      </w:r>
    </w:p>
    <w:p w14:paraId="060BDACE"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Impermanent loss is a temporary reduction in value that liquidity providers experience when they supply assets to a liquidity pool, compared to just holding those assets outside the pool. It occurs due to the divergence in price between the two (or more) assets in the pool. If one asset’s price changes significantly relative to the other, the automated market maker’s formula causes the pool to hold a different ratio of assets (more of the one that dropped or less of the one that rose), resulting in a paper loss for the provider</w:t>
      </w:r>
      <w:hyperlink r:id="rId107" w:anchor=":~:text=Impermanent%20Loss%20is%20the%20temporary,initial%20value%20during%20the%20deposit">
        <w:r w:rsidRPr="00235B21">
          <w:rPr>
            <w:rStyle w:val="Link"/>
            <w:rFonts w:ascii="Arial" w:hAnsi="Arial" w:cs="Arial"/>
            <w:color w:val="000000" w:themeColor="text1"/>
          </w:rPr>
          <w:t>[82]</w:t>
        </w:r>
      </w:hyperlink>
      <w:r w:rsidRPr="00235B21">
        <w:rPr>
          <w:rFonts w:ascii="Arial" w:hAnsi="Arial" w:cs="Arial"/>
          <w:color w:val="000000" w:themeColor="text1"/>
        </w:rPr>
        <w:t>. It’s called “impermanent” because if prices return to the original ratio, the loss diminishes. However, it can become permanent if a provider withdraws liquidity while the price ratio is still unfavorable</w:t>
      </w:r>
      <w:hyperlink r:id="rId108" w:anchor=":~:text=Impermanent%20Loss%20is%20the%20temporary,initial%20value%20during%20the%20deposit">
        <w:r w:rsidRPr="00235B21">
          <w:rPr>
            <w:rStyle w:val="Link"/>
            <w:rFonts w:ascii="Arial" w:hAnsi="Arial" w:cs="Arial"/>
            <w:color w:val="000000" w:themeColor="text1"/>
          </w:rPr>
          <w:t>[82]</w:t>
        </w:r>
      </w:hyperlink>
      <w:r w:rsidRPr="00235B21">
        <w:rPr>
          <w:rFonts w:ascii="Arial" w:hAnsi="Arial" w:cs="Arial"/>
          <w:color w:val="000000" w:themeColor="text1"/>
        </w:rPr>
        <w:t>. High trading fees earned can offset impermanent loss, which is a crucial consideration in yield farming.</w:t>
      </w:r>
    </w:p>
    <w:p w14:paraId="0FD5BEEC" w14:textId="77777777" w:rsidR="00AB6F68" w:rsidRPr="00235B21" w:rsidRDefault="0073019A">
      <w:pPr>
        <w:pStyle w:val="berschrift3"/>
        <w:rPr>
          <w:rFonts w:ascii="Arial" w:hAnsi="Arial" w:cs="Arial"/>
          <w:color w:val="000000" w:themeColor="text1"/>
          <w:sz w:val="24"/>
          <w:szCs w:val="24"/>
        </w:rPr>
      </w:pPr>
      <w:bookmarkStart w:id="86" w:name="interoperability"/>
      <w:bookmarkEnd w:id="85"/>
      <w:r w:rsidRPr="00235B21">
        <w:rPr>
          <w:rFonts w:ascii="Arial" w:hAnsi="Arial" w:cs="Arial"/>
          <w:color w:val="000000" w:themeColor="text1"/>
          <w:sz w:val="24"/>
          <w:szCs w:val="24"/>
        </w:rPr>
        <w:lastRenderedPageBreak/>
        <w:t>Interoperability</w:t>
      </w:r>
    </w:p>
    <w:p w14:paraId="160A0C0C"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 xml:space="preserve">Interoperability refers to the ability of different blockchain systems or networks to communicate, share data, and transfer assets with one another. High interoperability allows users to seamlessly use tokens or smart contracts across multiple chains (through mechanisms like cross-chain bridges, atomic swaps, or interoperable protocols). Projects like Polkadot, Cosmos, or Thorchain explicitly focus on enabling interoperability among blockchains. In a broader sense, a </w:t>
      </w:r>
      <w:r w:rsidRPr="00235B21">
        <w:rPr>
          <w:rFonts w:ascii="Arial" w:hAnsi="Arial" w:cs="Arial"/>
          <w:i/>
          <w:iCs/>
          <w:color w:val="000000" w:themeColor="text1"/>
        </w:rPr>
        <w:t>Web3</w:t>
      </w:r>
      <w:r w:rsidRPr="00235B21">
        <w:rPr>
          <w:rFonts w:ascii="Arial" w:hAnsi="Arial" w:cs="Arial"/>
          <w:color w:val="000000" w:themeColor="text1"/>
        </w:rPr>
        <w:t xml:space="preserve"> vision includes various interoperable networks where value and data move freely, somewhat analogous to how the internet allows different networks to exchange information.</w:t>
      </w:r>
    </w:p>
    <w:p w14:paraId="1A7CF790" w14:textId="77777777" w:rsidR="00AB6F68" w:rsidRPr="00235B21" w:rsidRDefault="0073019A">
      <w:pPr>
        <w:pStyle w:val="berschrift3"/>
        <w:rPr>
          <w:rFonts w:ascii="Arial" w:hAnsi="Arial" w:cs="Arial"/>
          <w:color w:val="000000" w:themeColor="text1"/>
          <w:sz w:val="24"/>
          <w:szCs w:val="24"/>
        </w:rPr>
      </w:pPr>
      <w:bookmarkStart w:id="87" w:name="ipfs-interplanetary-file-system"/>
      <w:bookmarkEnd w:id="86"/>
      <w:r w:rsidRPr="00235B21">
        <w:rPr>
          <w:rFonts w:ascii="Arial" w:hAnsi="Arial" w:cs="Arial"/>
          <w:color w:val="000000" w:themeColor="text1"/>
          <w:sz w:val="24"/>
          <w:szCs w:val="24"/>
        </w:rPr>
        <w:t>IPFS (InterPlanetary File System)</w:t>
      </w:r>
    </w:p>
    <w:p w14:paraId="47320290"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IPFS is a decentralized file storage and content distribution protocol. Instead of client-server, IPFS uses a peer-to-peer network where content is identified by a unique hash (content-addressed) and can be served by any node that has it. In crypto, IPFS is often used to store large data (like NFT images or metadata) off-chain while putting only the IPFS hash on-chain. This ensures the data is tamper-proof (content matching the hash can’t be altered unnoticed) and decentralized (no single point of failure for hosting the file).</w:t>
      </w:r>
    </w:p>
    <w:p w14:paraId="64993171" w14:textId="77777777" w:rsidR="00AB6F68" w:rsidRPr="00235B21" w:rsidRDefault="0073019A">
      <w:pPr>
        <w:pStyle w:val="berschrift2"/>
        <w:rPr>
          <w:rFonts w:ascii="Arial" w:hAnsi="Arial" w:cs="Arial"/>
          <w:color w:val="000000" w:themeColor="text1"/>
          <w:sz w:val="24"/>
          <w:szCs w:val="24"/>
        </w:rPr>
      </w:pPr>
      <w:bookmarkStart w:id="88" w:name="k"/>
      <w:bookmarkEnd w:id="80"/>
      <w:bookmarkEnd w:id="87"/>
      <w:r w:rsidRPr="00235B21">
        <w:rPr>
          <w:rFonts w:ascii="Arial" w:hAnsi="Arial" w:cs="Arial"/>
          <w:color w:val="000000" w:themeColor="text1"/>
          <w:sz w:val="24"/>
          <w:szCs w:val="24"/>
        </w:rPr>
        <w:t>K</w:t>
      </w:r>
    </w:p>
    <w:p w14:paraId="640AA1CD" w14:textId="77777777" w:rsidR="00AB6F68" w:rsidRPr="00235B21" w:rsidRDefault="0073019A">
      <w:pPr>
        <w:pStyle w:val="berschrift3"/>
        <w:rPr>
          <w:rFonts w:ascii="Arial" w:hAnsi="Arial" w:cs="Arial"/>
          <w:color w:val="000000" w:themeColor="text1"/>
          <w:sz w:val="24"/>
          <w:szCs w:val="24"/>
        </w:rPr>
      </w:pPr>
      <w:bookmarkStart w:id="89" w:name="know-your-customer-kyc"/>
      <w:r w:rsidRPr="00235B21">
        <w:rPr>
          <w:rFonts w:ascii="Arial" w:hAnsi="Arial" w:cs="Arial"/>
          <w:color w:val="000000" w:themeColor="text1"/>
          <w:sz w:val="24"/>
          <w:szCs w:val="24"/>
        </w:rPr>
        <w:t>Know Your Customer (KYC)</w:t>
      </w:r>
    </w:p>
    <w:p w14:paraId="06EE28F1"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Know Your Customer is the process by which financial institutions and service providers verify the identity of their clients in compliance with legal requirements</w:t>
      </w:r>
      <w:hyperlink r:id="rId109" w:anchor=":~:text=KYC%20">
        <w:r w:rsidRPr="00235B21">
          <w:rPr>
            <w:rStyle w:val="Link"/>
            <w:rFonts w:ascii="Arial" w:hAnsi="Arial" w:cs="Arial"/>
            <w:color w:val="000000" w:themeColor="text1"/>
          </w:rPr>
          <w:t>[83]</w:t>
        </w:r>
      </w:hyperlink>
      <w:r w:rsidRPr="00235B21">
        <w:rPr>
          <w:rFonts w:ascii="Arial" w:hAnsi="Arial" w:cs="Arial"/>
          <w:color w:val="000000" w:themeColor="text1"/>
        </w:rPr>
        <w:t>. This typically involves collecting personal information (such as name, address, date of birth, government ID) and sometimes documents like passports or utility bills. In the crypto space, exchanges and platforms in many jurisdictions are required to conduct KYC on users before allowing them to deposit or trade large amounts, as part of broader AML (Anti-Money Laundering) obligations. KYC helps prevent illicit activities by tying accounts to verified identities.</w:t>
      </w:r>
    </w:p>
    <w:p w14:paraId="79A55580" w14:textId="77777777" w:rsidR="00AB6F68" w:rsidRPr="00235B21" w:rsidRDefault="0073019A">
      <w:pPr>
        <w:pStyle w:val="berschrift3"/>
        <w:rPr>
          <w:rFonts w:ascii="Arial" w:hAnsi="Arial" w:cs="Arial"/>
          <w:color w:val="000000" w:themeColor="text1"/>
          <w:sz w:val="24"/>
          <w:szCs w:val="24"/>
        </w:rPr>
      </w:pPr>
      <w:bookmarkStart w:id="90" w:name="keys-publicprivate-keys"/>
      <w:bookmarkEnd w:id="89"/>
      <w:r w:rsidRPr="00235B21">
        <w:rPr>
          <w:rFonts w:ascii="Arial" w:hAnsi="Arial" w:cs="Arial"/>
          <w:color w:val="000000" w:themeColor="text1"/>
          <w:sz w:val="24"/>
          <w:szCs w:val="24"/>
        </w:rPr>
        <w:t>Keys (Public/Private Keys)</w:t>
      </w:r>
    </w:p>
    <w:p w14:paraId="56CE194B"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 xml:space="preserve">Cryptocurrencies use public-key cryptography, involving a </w:t>
      </w:r>
      <w:r w:rsidRPr="00235B21">
        <w:rPr>
          <w:rFonts w:ascii="Arial" w:hAnsi="Arial" w:cs="Arial"/>
          <w:b/>
          <w:bCs/>
          <w:color w:val="000000" w:themeColor="text1"/>
        </w:rPr>
        <w:t>public key</w:t>
      </w:r>
      <w:r w:rsidRPr="00235B21">
        <w:rPr>
          <w:rFonts w:ascii="Arial" w:hAnsi="Arial" w:cs="Arial"/>
          <w:color w:val="000000" w:themeColor="text1"/>
        </w:rPr>
        <w:t xml:space="preserve"> and a </w:t>
      </w:r>
      <w:r w:rsidRPr="00235B21">
        <w:rPr>
          <w:rFonts w:ascii="Arial" w:hAnsi="Arial" w:cs="Arial"/>
          <w:b/>
          <w:bCs/>
          <w:color w:val="000000" w:themeColor="text1"/>
        </w:rPr>
        <w:t>private key</w:t>
      </w:r>
      <w:r w:rsidRPr="00235B21">
        <w:rPr>
          <w:rFonts w:ascii="Arial" w:hAnsi="Arial" w:cs="Arial"/>
          <w:color w:val="000000" w:themeColor="text1"/>
        </w:rPr>
        <w:t xml:space="preserve"> pair</w:t>
      </w:r>
      <w:hyperlink r:id="rId110" w:anchor=":~:text=Public%20key%20cryptography%20uses%20public,are%20sent%20to%20another%20user%E2%80%99s">
        <w:r w:rsidRPr="00235B21">
          <w:rPr>
            <w:rStyle w:val="Link"/>
            <w:rFonts w:ascii="Arial" w:hAnsi="Arial" w:cs="Arial"/>
            <w:color w:val="000000" w:themeColor="text1"/>
          </w:rPr>
          <w:t>[84]</w:t>
        </w:r>
      </w:hyperlink>
      <w:r w:rsidRPr="00235B21">
        <w:rPr>
          <w:rFonts w:ascii="Arial" w:hAnsi="Arial" w:cs="Arial"/>
          <w:color w:val="000000" w:themeColor="text1"/>
        </w:rPr>
        <w:t>. The public key (or its hash, as seen with Bitcoin addresses) can be freely shared and is used as the address to receive funds. The private key is secret and proves ownership; it’s used to sign transactions, thereby authorizing spend of funds from the corresponding address</w:t>
      </w:r>
      <w:hyperlink r:id="rId111" w:anchor=":~:text=Public%20key%20cryptography%20uses%20public,are%20sent%20to%20another%20user%E2%80%99s">
        <w:r w:rsidRPr="00235B21">
          <w:rPr>
            <w:rStyle w:val="Link"/>
            <w:rFonts w:ascii="Arial" w:hAnsi="Arial" w:cs="Arial"/>
            <w:color w:val="000000" w:themeColor="text1"/>
          </w:rPr>
          <w:t>[84]</w:t>
        </w:r>
      </w:hyperlink>
      <w:r w:rsidRPr="00235B21">
        <w:rPr>
          <w:rFonts w:ascii="Arial" w:hAnsi="Arial" w:cs="Arial"/>
          <w:color w:val="000000" w:themeColor="text1"/>
        </w:rPr>
        <w:t xml:space="preserve">. The crucial security principle is that the private key cannot be feasibly derived from the public key, yet a transaction signature can be publicly verified against the public key. </w:t>
      </w:r>
      <w:r w:rsidRPr="00235B21">
        <w:rPr>
          <w:rFonts w:ascii="Arial" w:hAnsi="Arial" w:cs="Arial"/>
          <w:b/>
          <w:bCs/>
          <w:color w:val="000000" w:themeColor="text1"/>
        </w:rPr>
        <w:t>Private keys must be kept safe</w:t>
      </w:r>
      <w:r w:rsidRPr="00235B21">
        <w:rPr>
          <w:rFonts w:ascii="Arial" w:hAnsi="Arial" w:cs="Arial"/>
          <w:color w:val="000000" w:themeColor="text1"/>
        </w:rPr>
        <w:t xml:space="preserve"> – anyone with the private key controls the assets at that address. Often wallets present private keys in more user-friendly forms like a seed phrase (mnemonic) which encodes the key.</w:t>
      </w:r>
    </w:p>
    <w:p w14:paraId="3BAD2D96" w14:textId="77777777" w:rsidR="00AB6F68" w:rsidRPr="00235B21" w:rsidRDefault="0073019A">
      <w:pPr>
        <w:pStyle w:val="berschrift2"/>
        <w:rPr>
          <w:rFonts w:ascii="Arial" w:hAnsi="Arial" w:cs="Arial"/>
          <w:color w:val="000000" w:themeColor="text1"/>
          <w:sz w:val="24"/>
          <w:szCs w:val="24"/>
        </w:rPr>
      </w:pPr>
      <w:bookmarkStart w:id="91" w:name="l"/>
      <w:bookmarkEnd w:id="88"/>
      <w:bookmarkEnd w:id="90"/>
      <w:r w:rsidRPr="00235B21">
        <w:rPr>
          <w:rFonts w:ascii="Arial" w:hAnsi="Arial" w:cs="Arial"/>
          <w:color w:val="000000" w:themeColor="text1"/>
          <w:sz w:val="24"/>
          <w:szCs w:val="24"/>
        </w:rPr>
        <w:t>L</w:t>
      </w:r>
    </w:p>
    <w:p w14:paraId="7DBA9713" w14:textId="77777777" w:rsidR="00AB6F68" w:rsidRPr="00235B21" w:rsidRDefault="0073019A">
      <w:pPr>
        <w:pStyle w:val="berschrift3"/>
        <w:rPr>
          <w:rFonts w:ascii="Arial" w:hAnsi="Arial" w:cs="Arial"/>
          <w:color w:val="000000" w:themeColor="text1"/>
          <w:sz w:val="24"/>
          <w:szCs w:val="24"/>
        </w:rPr>
      </w:pPr>
      <w:bookmarkStart w:id="92" w:name="layer-1-blockchain"/>
      <w:r w:rsidRPr="00235B21">
        <w:rPr>
          <w:rFonts w:ascii="Arial" w:hAnsi="Arial" w:cs="Arial"/>
          <w:color w:val="000000" w:themeColor="text1"/>
          <w:sz w:val="24"/>
          <w:szCs w:val="24"/>
        </w:rPr>
        <w:t>Layer 1 Blockchain</w:t>
      </w:r>
    </w:p>
    <w:p w14:paraId="7A42ADF5"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 xml:space="preserve">A Layer 1 blockchain refers to the main, base network of a blockchain ecosystem – the foundational protocol that processes and finalizes transactions without needing any </w:t>
      </w:r>
      <w:r w:rsidRPr="00235B21">
        <w:rPr>
          <w:rFonts w:ascii="Arial" w:hAnsi="Arial" w:cs="Arial"/>
          <w:color w:val="000000" w:themeColor="text1"/>
        </w:rPr>
        <w:lastRenderedPageBreak/>
        <w:t>other network. Bitcoin and Ethereum are examples of Layer 1 chains</w:t>
      </w:r>
      <w:hyperlink r:id="rId112" w:anchor=":~:text=Ll%20Layer%201%20blockchain%20Describes,atop%20of%20Layer%201%20networks">
        <w:r w:rsidRPr="00235B21">
          <w:rPr>
            <w:rStyle w:val="Link"/>
            <w:rFonts w:ascii="Arial" w:hAnsi="Arial" w:cs="Arial"/>
            <w:color w:val="000000" w:themeColor="text1"/>
          </w:rPr>
          <w:t>[85]</w:t>
        </w:r>
      </w:hyperlink>
      <w:r w:rsidRPr="00235B21">
        <w:rPr>
          <w:rFonts w:ascii="Arial" w:hAnsi="Arial" w:cs="Arial"/>
          <w:color w:val="000000" w:themeColor="text1"/>
        </w:rPr>
        <w:t xml:space="preserve">. Key characteristics of a Layer 1 include its consensus mechanism (e.g., PoW or PoS) and its own native currency. Layer 1 networks often face the </w:t>
      </w:r>
      <w:r w:rsidRPr="00235B21">
        <w:rPr>
          <w:rFonts w:ascii="Arial" w:hAnsi="Arial" w:cs="Arial"/>
          <w:i/>
          <w:iCs/>
          <w:color w:val="000000" w:themeColor="text1"/>
        </w:rPr>
        <w:t>scalability trilemma</w:t>
      </w:r>
      <w:r w:rsidRPr="00235B21">
        <w:rPr>
          <w:rFonts w:ascii="Arial" w:hAnsi="Arial" w:cs="Arial"/>
          <w:color w:val="000000" w:themeColor="text1"/>
        </w:rPr>
        <w:t xml:space="preserve"> (balancing decentralization, security, and scalability), which has led to the development of Layer 2 solutions to improve throughput.</w:t>
      </w:r>
    </w:p>
    <w:p w14:paraId="6B188C28" w14:textId="77777777" w:rsidR="00AB6F68" w:rsidRPr="00235B21" w:rsidRDefault="0073019A">
      <w:pPr>
        <w:pStyle w:val="berschrift3"/>
        <w:rPr>
          <w:rFonts w:ascii="Arial" w:hAnsi="Arial" w:cs="Arial"/>
          <w:color w:val="000000" w:themeColor="text1"/>
          <w:sz w:val="24"/>
          <w:szCs w:val="24"/>
        </w:rPr>
      </w:pPr>
      <w:bookmarkStart w:id="93" w:name="layer-2"/>
      <w:bookmarkEnd w:id="92"/>
      <w:r w:rsidRPr="00235B21">
        <w:rPr>
          <w:rFonts w:ascii="Arial" w:hAnsi="Arial" w:cs="Arial"/>
          <w:color w:val="000000" w:themeColor="text1"/>
          <w:sz w:val="24"/>
          <w:szCs w:val="24"/>
        </w:rPr>
        <w:t>Layer 2</w:t>
      </w:r>
    </w:p>
    <w:p w14:paraId="27C5D9FC"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Layer 2 refers to secondary frameworks or protocols built on top of a Layer 1 blockchain to improve its performance, typically scalability and speed. Layer 2 solutions handle transactions off the main chain (off-chain), then post summarized or final data back to Layer 1</w:t>
      </w:r>
      <w:hyperlink r:id="rId113" w:anchor=":~:text=Layer%202%20solutions%20are%20built,easing%20congestion%20and%20reducing%20costs">
        <w:r w:rsidRPr="00235B21">
          <w:rPr>
            <w:rStyle w:val="Link"/>
            <w:rFonts w:ascii="Arial" w:hAnsi="Arial" w:cs="Arial"/>
            <w:color w:val="000000" w:themeColor="text1"/>
          </w:rPr>
          <w:t>[86]</w:t>
        </w:r>
      </w:hyperlink>
      <w:r w:rsidRPr="00235B21">
        <w:rPr>
          <w:rFonts w:ascii="Arial" w:hAnsi="Arial" w:cs="Arial"/>
          <w:color w:val="000000" w:themeColor="text1"/>
        </w:rPr>
        <w:t>. This reduces the load on Layer 1 and can dramatically lower fees and increase transaction throughput. Examples of Layer 2 solutions are the Lightning Network for Bitcoin (which enables fast off-chain payments)</w:t>
      </w:r>
      <w:hyperlink r:id="rId114" w:anchor=":~:text=Popular%20Layer%202%20examples%3A">
        <w:r w:rsidRPr="00235B21">
          <w:rPr>
            <w:rStyle w:val="Link"/>
            <w:rFonts w:ascii="Arial" w:hAnsi="Arial" w:cs="Arial"/>
            <w:color w:val="000000" w:themeColor="text1"/>
          </w:rPr>
          <w:t>[87]</w:t>
        </w:r>
      </w:hyperlink>
      <w:r w:rsidRPr="00235B21">
        <w:rPr>
          <w:rFonts w:ascii="Arial" w:hAnsi="Arial" w:cs="Arial"/>
          <w:color w:val="000000" w:themeColor="text1"/>
        </w:rPr>
        <w:t>, and rollups or state channels for Ethereum (like Optimistic Rollups or zk-Rollups)</w:t>
      </w:r>
      <w:hyperlink r:id="rId115" w:anchor=":~:text=,cost%20micropayments">
        <w:r w:rsidRPr="00235B21">
          <w:rPr>
            <w:rStyle w:val="Link"/>
            <w:rFonts w:ascii="Arial" w:hAnsi="Arial" w:cs="Arial"/>
            <w:color w:val="000000" w:themeColor="text1"/>
          </w:rPr>
          <w:t>[88]</w:t>
        </w:r>
      </w:hyperlink>
      <w:r w:rsidRPr="00235B21">
        <w:rPr>
          <w:rFonts w:ascii="Arial" w:hAnsi="Arial" w:cs="Arial"/>
          <w:color w:val="000000" w:themeColor="text1"/>
        </w:rPr>
        <w:t>. These inherit security from the Layer 1 (since final settlement or proofs end up on the main chain) while giving much better performance to users for day-to-day transactions.</w:t>
      </w:r>
    </w:p>
    <w:p w14:paraId="6C487156" w14:textId="77777777" w:rsidR="00AB6F68" w:rsidRPr="00235B21" w:rsidRDefault="0073019A">
      <w:pPr>
        <w:pStyle w:val="berschrift3"/>
        <w:rPr>
          <w:rFonts w:ascii="Arial" w:hAnsi="Arial" w:cs="Arial"/>
          <w:color w:val="000000" w:themeColor="text1"/>
          <w:sz w:val="24"/>
          <w:szCs w:val="24"/>
        </w:rPr>
      </w:pPr>
      <w:bookmarkStart w:id="94" w:name="ledger"/>
      <w:bookmarkEnd w:id="93"/>
      <w:r w:rsidRPr="00235B21">
        <w:rPr>
          <w:rFonts w:ascii="Arial" w:hAnsi="Arial" w:cs="Arial"/>
          <w:color w:val="000000" w:themeColor="text1"/>
          <w:sz w:val="24"/>
          <w:szCs w:val="24"/>
        </w:rPr>
        <w:t>Ledger</w:t>
      </w:r>
    </w:p>
    <w:p w14:paraId="3230D373"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 xml:space="preserve">In cryptocurrency, a ledger is essentially a database of transactions. A </w:t>
      </w:r>
      <w:r w:rsidRPr="00235B21">
        <w:rPr>
          <w:rFonts w:ascii="Arial" w:hAnsi="Arial" w:cs="Arial"/>
          <w:b/>
          <w:bCs/>
          <w:color w:val="000000" w:themeColor="text1"/>
        </w:rPr>
        <w:t>distributed ledger</w:t>
      </w:r>
      <w:r w:rsidRPr="00235B21">
        <w:rPr>
          <w:rFonts w:ascii="Arial" w:hAnsi="Arial" w:cs="Arial"/>
          <w:color w:val="000000" w:themeColor="text1"/>
        </w:rPr>
        <w:t xml:space="preserve"> is shared across a network of nodes, where each participant has a synchronized copy</w:t>
      </w:r>
      <w:hyperlink r:id="rId116" w:anchor=":~:text=example%20of%20a%20Layer%202,Legal%20smart%20contract">
        <w:r w:rsidRPr="00235B21">
          <w:rPr>
            <w:rStyle w:val="Link"/>
            <w:rFonts w:ascii="Arial" w:hAnsi="Arial" w:cs="Arial"/>
            <w:color w:val="000000" w:themeColor="text1"/>
          </w:rPr>
          <w:t>[89]</w:t>
        </w:r>
      </w:hyperlink>
      <w:r w:rsidRPr="00235B21">
        <w:rPr>
          <w:rFonts w:ascii="Arial" w:hAnsi="Arial" w:cs="Arial"/>
          <w:color w:val="000000" w:themeColor="text1"/>
        </w:rPr>
        <w:t>. The blockchain is often called a distributed ledger because it keeps a record of all transactions in blocks, and this ledger is maintained and validated collectively by the network, not by a central authority. A traditional accounting ledger might be maintained by a bank, but a blockchain ledger is maintained by all full nodes in the system.</w:t>
      </w:r>
    </w:p>
    <w:p w14:paraId="162CA923" w14:textId="77777777" w:rsidR="00AB6F68" w:rsidRPr="00235B21" w:rsidRDefault="0073019A">
      <w:pPr>
        <w:pStyle w:val="berschrift3"/>
        <w:rPr>
          <w:rFonts w:ascii="Arial" w:hAnsi="Arial" w:cs="Arial"/>
          <w:color w:val="000000" w:themeColor="text1"/>
          <w:sz w:val="24"/>
          <w:szCs w:val="24"/>
        </w:rPr>
      </w:pPr>
      <w:bookmarkStart w:id="95" w:name="legal-smart-contract"/>
      <w:bookmarkEnd w:id="94"/>
      <w:r w:rsidRPr="00235B21">
        <w:rPr>
          <w:rFonts w:ascii="Arial" w:hAnsi="Arial" w:cs="Arial"/>
          <w:color w:val="000000" w:themeColor="text1"/>
          <w:sz w:val="24"/>
          <w:szCs w:val="24"/>
        </w:rPr>
        <w:t>Legal Smart Contract</w:t>
      </w:r>
    </w:p>
    <w:p w14:paraId="4A616CB2"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A legal smart contract refers to a smart contract that is used to define and/or execute terms of a legal agreement</w:t>
      </w:r>
      <w:hyperlink r:id="rId117" w:anchor=":~:text=Legal%20smart%20contract%20A%20type,11">
        <w:r w:rsidRPr="00235B21">
          <w:rPr>
            <w:rStyle w:val="Link"/>
            <w:rFonts w:ascii="Arial" w:hAnsi="Arial" w:cs="Arial"/>
            <w:color w:val="000000" w:themeColor="text1"/>
          </w:rPr>
          <w:t>[90]</w:t>
        </w:r>
      </w:hyperlink>
      <w:r w:rsidRPr="00235B21">
        <w:rPr>
          <w:rFonts w:ascii="Arial" w:hAnsi="Arial" w:cs="Arial"/>
          <w:color w:val="000000" w:themeColor="text1"/>
        </w:rPr>
        <w:t>. While a standard smart contract is just code that runs on blockchain, a “legal” smart contract is drafted to correspond with a traditional legal contract – possibly even recognized in legal terms. It aims to automate performance of obligations (like payment on delivery, transfer of ownership, etc.) under predefined conditions in a legally enforceable way. This concept is at the intersection of law and technology, requiring that the code’s effects align with legal intent and that jurisdictions recognize the outcomes (which is an evolving area). For example, an insurance contract could be partly implemented as a smart contract that automatically pays out claims according to agreed rules, and that smart contract would be referenced in the legal policy documentation.</w:t>
      </w:r>
    </w:p>
    <w:p w14:paraId="1693BF5C" w14:textId="77777777" w:rsidR="00AB6F68" w:rsidRPr="00235B21" w:rsidRDefault="0073019A">
      <w:pPr>
        <w:pStyle w:val="berschrift3"/>
        <w:rPr>
          <w:rFonts w:ascii="Arial" w:hAnsi="Arial" w:cs="Arial"/>
          <w:color w:val="000000" w:themeColor="text1"/>
          <w:sz w:val="24"/>
          <w:szCs w:val="24"/>
        </w:rPr>
      </w:pPr>
      <w:bookmarkStart w:id="96" w:name="lightning-network"/>
      <w:bookmarkEnd w:id="95"/>
      <w:r w:rsidRPr="00235B21">
        <w:rPr>
          <w:rFonts w:ascii="Arial" w:hAnsi="Arial" w:cs="Arial"/>
          <w:color w:val="000000" w:themeColor="text1"/>
          <w:sz w:val="24"/>
          <w:szCs w:val="24"/>
        </w:rPr>
        <w:t>Lightning Network</w:t>
      </w:r>
    </w:p>
    <w:p w14:paraId="3D20E5F8"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 xml:space="preserve">The Lightning Network is a Layer 2 payment protocol built on top of Bitcoin (and also implemented for some other coins) to enable fast, cheap transactions by moving them off-chain. Two parties can open a </w:t>
      </w:r>
      <w:r w:rsidRPr="00235B21">
        <w:rPr>
          <w:rFonts w:ascii="Arial" w:hAnsi="Arial" w:cs="Arial"/>
          <w:b/>
          <w:bCs/>
          <w:color w:val="000000" w:themeColor="text1"/>
        </w:rPr>
        <w:t>payment channel</w:t>
      </w:r>
      <w:r w:rsidRPr="00235B21">
        <w:rPr>
          <w:rFonts w:ascii="Arial" w:hAnsi="Arial" w:cs="Arial"/>
          <w:color w:val="000000" w:themeColor="text1"/>
        </w:rPr>
        <w:t xml:space="preserve"> by locking some bitcoin in a multisignature address on-chain. They can then transact between each other via signed updates (off-chain), virtually unlimited times, instantly. When they’re done, they close the channel by settling the net outcome back on the blockchain. The Lightning Network consists of many such channels, which can route payments across the network. This </w:t>
      </w:r>
      <w:r w:rsidRPr="00235B21">
        <w:rPr>
          <w:rFonts w:ascii="Arial" w:hAnsi="Arial" w:cs="Arial"/>
          <w:color w:val="000000" w:themeColor="text1"/>
        </w:rPr>
        <w:lastRenderedPageBreak/>
        <w:t>allows for near-instant micropayments (you could pay a few satoshis for an article or a coffee) with minimal fees, as only opening and closing channels hit the main chain. Lightning enhances Bitcoin’s scalability and has grown as a solution for everyday transactions.</w:t>
      </w:r>
    </w:p>
    <w:p w14:paraId="322321C1" w14:textId="77777777" w:rsidR="00AB6F68" w:rsidRPr="00235B21" w:rsidRDefault="0073019A">
      <w:pPr>
        <w:pStyle w:val="berschrift3"/>
        <w:rPr>
          <w:rFonts w:ascii="Arial" w:hAnsi="Arial" w:cs="Arial"/>
          <w:color w:val="000000" w:themeColor="text1"/>
          <w:sz w:val="24"/>
          <w:szCs w:val="24"/>
        </w:rPr>
      </w:pPr>
      <w:bookmarkStart w:id="97" w:name="liquidity"/>
      <w:bookmarkEnd w:id="96"/>
      <w:r w:rsidRPr="00235B21">
        <w:rPr>
          <w:rFonts w:ascii="Arial" w:hAnsi="Arial" w:cs="Arial"/>
          <w:color w:val="000000" w:themeColor="text1"/>
          <w:sz w:val="24"/>
          <w:szCs w:val="24"/>
        </w:rPr>
        <w:t>Liquidity</w:t>
      </w:r>
    </w:p>
    <w:p w14:paraId="08D2A79B"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 xml:space="preserve">Liquidity generally refers to how easily an asset can be bought or sold in the market without significantly affecting its price. In crypto markets, high liquidity for a coin means there is a large volume of trading and one can enter or exit positions close to the current market price. In the context of DeFi, providing </w:t>
      </w:r>
      <w:r w:rsidRPr="00235B21">
        <w:rPr>
          <w:rFonts w:ascii="Arial" w:hAnsi="Arial" w:cs="Arial"/>
          <w:i/>
          <w:iCs/>
          <w:color w:val="000000" w:themeColor="text1"/>
        </w:rPr>
        <w:t>liquidity</w:t>
      </w:r>
      <w:r w:rsidRPr="00235B21">
        <w:rPr>
          <w:rFonts w:ascii="Arial" w:hAnsi="Arial" w:cs="Arial"/>
          <w:color w:val="000000" w:themeColor="text1"/>
        </w:rPr>
        <w:t xml:space="preserve"> usually refers to supplying assets to a </w:t>
      </w:r>
      <w:r w:rsidRPr="00235B21">
        <w:rPr>
          <w:rFonts w:ascii="Arial" w:hAnsi="Arial" w:cs="Arial"/>
          <w:b/>
          <w:bCs/>
          <w:color w:val="000000" w:themeColor="text1"/>
        </w:rPr>
        <w:t>liquidity pool</w:t>
      </w:r>
      <w:r w:rsidRPr="00235B21">
        <w:rPr>
          <w:rFonts w:ascii="Arial" w:hAnsi="Arial" w:cs="Arial"/>
          <w:color w:val="000000" w:themeColor="text1"/>
        </w:rPr>
        <w:t xml:space="preserve"> on a DEX so that others can trade those asset pairs smoothly.</w:t>
      </w:r>
    </w:p>
    <w:p w14:paraId="1474AB85" w14:textId="77777777" w:rsidR="00AB6F68" w:rsidRPr="00235B21" w:rsidRDefault="0073019A">
      <w:pPr>
        <w:pStyle w:val="berschrift3"/>
        <w:rPr>
          <w:rFonts w:ascii="Arial" w:hAnsi="Arial" w:cs="Arial"/>
          <w:color w:val="000000" w:themeColor="text1"/>
          <w:sz w:val="24"/>
          <w:szCs w:val="24"/>
        </w:rPr>
      </w:pPr>
      <w:bookmarkStart w:id="98" w:name="liquidity-pool"/>
      <w:bookmarkEnd w:id="97"/>
      <w:r w:rsidRPr="00235B21">
        <w:rPr>
          <w:rFonts w:ascii="Arial" w:hAnsi="Arial" w:cs="Arial"/>
          <w:color w:val="000000" w:themeColor="text1"/>
          <w:sz w:val="24"/>
          <w:szCs w:val="24"/>
        </w:rPr>
        <w:t>Liquidity Pool</w:t>
      </w:r>
    </w:p>
    <w:p w14:paraId="5AE4C85C"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A liquidity pool is a collection of cryptocurrency tokens locked into a smart contract, used to facilitate trading on decentralized exchanges and other DeFi protocols</w:t>
      </w:r>
      <w:hyperlink r:id="rId118" w:anchor=":~:text=A%20liquidity%20pool%20is%20a,how%20liquidity%20works%20in%20DeFi">
        <w:r w:rsidRPr="00235B21">
          <w:rPr>
            <w:rStyle w:val="Link"/>
            <w:rFonts w:ascii="Arial" w:hAnsi="Arial" w:cs="Arial"/>
            <w:color w:val="000000" w:themeColor="text1"/>
          </w:rPr>
          <w:t>[91]</w:t>
        </w:r>
      </w:hyperlink>
      <w:r w:rsidRPr="00235B21">
        <w:rPr>
          <w:rFonts w:ascii="Arial" w:hAnsi="Arial" w:cs="Arial"/>
          <w:color w:val="000000" w:themeColor="text1"/>
        </w:rPr>
        <w:t>. In an automated market maker (AMM) DEX like Uniswap, users trade against the liquidity pool rather than directly with other traders. Each pool typically holds two tokens in a certain ratio (e.g., 50/50 value). Liquidity providers deposit both tokens into the pool and receive LP (liquidity provider) tokens representing their share. Traders then swap tokens through the pool, and the AMM’s formula (like constant product x*y=k) adjusts the price based on the pool’s token balances. Liquidity providers earn fees from each trade proportional to their pool share, but they also face impermanent loss if prices change. Liquidity pools are foundational to DeFi for enabling decentralized trading, lending, yield farming, and more.</w:t>
      </w:r>
    </w:p>
    <w:p w14:paraId="15E7505C" w14:textId="77777777" w:rsidR="00AB6F68" w:rsidRPr="00235B21" w:rsidRDefault="0073019A">
      <w:pPr>
        <w:pStyle w:val="berschrift3"/>
        <w:rPr>
          <w:rFonts w:ascii="Arial" w:hAnsi="Arial" w:cs="Arial"/>
          <w:color w:val="000000" w:themeColor="text1"/>
          <w:sz w:val="24"/>
          <w:szCs w:val="24"/>
        </w:rPr>
      </w:pPr>
      <w:bookmarkStart w:id="99" w:name="liquidity-mining"/>
      <w:bookmarkEnd w:id="98"/>
      <w:r w:rsidRPr="00235B21">
        <w:rPr>
          <w:rFonts w:ascii="Arial" w:hAnsi="Arial" w:cs="Arial"/>
          <w:color w:val="000000" w:themeColor="text1"/>
          <w:sz w:val="24"/>
          <w:szCs w:val="24"/>
        </w:rPr>
        <w:t>Liquidity Mining</w:t>
      </w:r>
    </w:p>
    <w:p w14:paraId="66029237"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Liquidity mining is a DeFi incentive mechanism where users providing liquidity (or other services like lending) are rewarded not just with transaction fees but also with additional tokens – often the platform’s governance or reward token. For example, a new DEX might “liquidity mine” by distributing its own token to everyone who provides liquidity to its pools. It’s essentially yield farming specifically aimed at bootstrapping liquidity: users “mine” tokens by locking up their assets in the protocol. This was popularized during the DeFi Summer (2020) as a way to quickly attract users and TVL (Total Value Locked) to new protocols. While lucrative when it works, it can also lead to mercenary capital that leaves once rewards drop.</w:t>
      </w:r>
    </w:p>
    <w:p w14:paraId="0BB03C0C" w14:textId="77777777" w:rsidR="00AB6F68" w:rsidRPr="00235B21" w:rsidRDefault="0073019A">
      <w:pPr>
        <w:pStyle w:val="berschrift2"/>
        <w:rPr>
          <w:rFonts w:ascii="Arial" w:hAnsi="Arial" w:cs="Arial"/>
          <w:color w:val="000000" w:themeColor="text1"/>
          <w:sz w:val="24"/>
          <w:szCs w:val="24"/>
        </w:rPr>
      </w:pPr>
      <w:bookmarkStart w:id="100" w:name="m"/>
      <w:bookmarkEnd w:id="91"/>
      <w:bookmarkEnd w:id="99"/>
      <w:r w:rsidRPr="00235B21">
        <w:rPr>
          <w:rFonts w:ascii="Arial" w:hAnsi="Arial" w:cs="Arial"/>
          <w:color w:val="000000" w:themeColor="text1"/>
          <w:sz w:val="24"/>
          <w:szCs w:val="24"/>
        </w:rPr>
        <w:t>M</w:t>
      </w:r>
    </w:p>
    <w:p w14:paraId="02FC59B3" w14:textId="77777777" w:rsidR="00AB6F68" w:rsidRPr="00235B21" w:rsidRDefault="0073019A">
      <w:pPr>
        <w:pStyle w:val="berschrift3"/>
        <w:rPr>
          <w:rFonts w:ascii="Arial" w:hAnsi="Arial" w:cs="Arial"/>
          <w:color w:val="000000" w:themeColor="text1"/>
          <w:sz w:val="24"/>
          <w:szCs w:val="24"/>
        </w:rPr>
      </w:pPr>
      <w:bookmarkStart w:id="101" w:name="mainnet"/>
      <w:r w:rsidRPr="00235B21">
        <w:rPr>
          <w:rFonts w:ascii="Arial" w:hAnsi="Arial" w:cs="Arial"/>
          <w:color w:val="000000" w:themeColor="text1"/>
          <w:sz w:val="24"/>
          <w:szCs w:val="24"/>
        </w:rPr>
        <w:t>Mainnet</w:t>
      </w:r>
    </w:p>
    <w:p w14:paraId="2609EA7E"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Mainnet (short for main network) is the fully developed and running primary network of a blockchain project where real transactions occur and carry real value. It’s contrasted with testnets, which are experimental or development networks using test tokens with no value. For example, a project might launch a testnet for trial and bug-hunting, but when it “goes mainnet,” it means its actual blockchain is live. Launching on mainnet is a significant milestone indicating readiness for real-world use.</w:t>
      </w:r>
    </w:p>
    <w:p w14:paraId="65759BAC" w14:textId="77777777" w:rsidR="00AB6F68" w:rsidRPr="00235B21" w:rsidRDefault="0073019A">
      <w:pPr>
        <w:pStyle w:val="berschrift3"/>
        <w:rPr>
          <w:rFonts w:ascii="Arial" w:hAnsi="Arial" w:cs="Arial"/>
          <w:color w:val="000000" w:themeColor="text1"/>
          <w:sz w:val="24"/>
          <w:szCs w:val="24"/>
        </w:rPr>
      </w:pPr>
      <w:bookmarkStart w:id="102" w:name="metaverse"/>
      <w:bookmarkEnd w:id="101"/>
      <w:r w:rsidRPr="00235B21">
        <w:rPr>
          <w:rFonts w:ascii="Arial" w:hAnsi="Arial" w:cs="Arial"/>
          <w:color w:val="000000" w:themeColor="text1"/>
          <w:sz w:val="24"/>
          <w:szCs w:val="24"/>
        </w:rPr>
        <w:lastRenderedPageBreak/>
        <w:t>Metaverse</w:t>
      </w:r>
    </w:p>
    <w:p w14:paraId="6BE1F34B"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The Metaverse is a broad concept (originating from science fiction) referring to a virtual, immersive digital universe where users can interact with each other and digital objects in real-time. In modern usage, it often implies a network of 3D virtual worlds, potentially experienced through VR/AR, with elements of social interaction, economy, and identity. In crypto, the metaverse concept ties in with blockchain by using NFTs for ownership of virtual items, crypto tokens for an in-world economy, and decentralization for governance of these virtual spaces. There’s no single definition, but “the metaverse” tends to mean an envisioned future state of the internet – Web3 + VR – a convergence of the physical and digital for work, play, and socializing</w:t>
      </w:r>
      <w:hyperlink r:id="rId119" w:anchor=":~:text=Science%20fiction%20author%20Neal%20Stephenson,verified%20and%20added%20to%20a">
        <w:r w:rsidRPr="00235B21">
          <w:rPr>
            <w:rStyle w:val="Link"/>
            <w:rFonts w:ascii="Arial" w:hAnsi="Arial" w:cs="Arial"/>
            <w:color w:val="000000" w:themeColor="text1"/>
          </w:rPr>
          <w:t>[92]</w:t>
        </w:r>
      </w:hyperlink>
      <w:hyperlink r:id="rId120" w:anchor=":~:text=used%20today%2C%20but%20references%20to,%E2%80%9D">
        <w:r w:rsidRPr="00235B21">
          <w:rPr>
            <w:rStyle w:val="Link"/>
            <w:rFonts w:ascii="Arial" w:hAnsi="Arial" w:cs="Arial"/>
            <w:color w:val="000000" w:themeColor="text1"/>
          </w:rPr>
          <w:t>[93]</w:t>
        </w:r>
      </w:hyperlink>
      <w:r w:rsidRPr="00235B21">
        <w:rPr>
          <w:rFonts w:ascii="Arial" w:hAnsi="Arial" w:cs="Arial"/>
          <w:color w:val="000000" w:themeColor="text1"/>
        </w:rPr>
        <w:t>.</w:t>
      </w:r>
    </w:p>
    <w:p w14:paraId="563F6DF8" w14:textId="77777777" w:rsidR="00AB6F68" w:rsidRPr="00235B21" w:rsidRDefault="0073019A">
      <w:pPr>
        <w:pStyle w:val="berschrift3"/>
        <w:rPr>
          <w:rFonts w:ascii="Arial" w:hAnsi="Arial" w:cs="Arial"/>
          <w:color w:val="000000" w:themeColor="text1"/>
          <w:sz w:val="24"/>
          <w:szCs w:val="24"/>
        </w:rPr>
      </w:pPr>
      <w:bookmarkStart w:id="103" w:name="mining"/>
      <w:bookmarkEnd w:id="102"/>
      <w:r w:rsidRPr="00235B21">
        <w:rPr>
          <w:rFonts w:ascii="Arial" w:hAnsi="Arial" w:cs="Arial"/>
          <w:color w:val="000000" w:themeColor="text1"/>
          <w:sz w:val="24"/>
          <w:szCs w:val="24"/>
        </w:rPr>
        <w:t>Mining</w:t>
      </w:r>
    </w:p>
    <w:p w14:paraId="5A6AA852"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Mining is the process by which network participants (miners) in a proof-of-work blockchain compete to add new blocks to the chain and, in return, earn block rewards. It involves using computing power to solve a difficult mathematical puzzle (finding a hash below a target by varying a nonce). The first miner to find a valid solution “wins” the right to append the next block and broadcast it to the network</w:t>
      </w:r>
      <w:hyperlink r:id="rId121" w:anchor=":~:text=Mining%20The%20process%20by%20which,typically%20used%20in%20reference%20to">
        <w:r w:rsidRPr="00235B21">
          <w:rPr>
            <w:rStyle w:val="Link"/>
            <w:rFonts w:ascii="Arial" w:hAnsi="Arial" w:cs="Arial"/>
            <w:color w:val="000000" w:themeColor="text1"/>
          </w:rPr>
          <w:t>[94]</w:t>
        </w:r>
      </w:hyperlink>
      <w:r w:rsidRPr="00235B21">
        <w:rPr>
          <w:rFonts w:ascii="Arial" w:hAnsi="Arial" w:cs="Arial"/>
          <w:color w:val="000000" w:themeColor="text1"/>
        </w:rPr>
        <w:t xml:space="preserve">. This block includes a special transaction that creates new coins (the coinbase reward) for the miner, plus any fees from included transactions. Mining both secures the network (making attacks expensive due to the required computational work) and issues new cryptocurrency according to the protocol’s schedule. Over time (as in Bitcoin’s case) the mining reward halves (see </w:t>
      </w:r>
      <w:r w:rsidRPr="00235B21">
        <w:rPr>
          <w:rFonts w:ascii="Arial" w:hAnsi="Arial" w:cs="Arial"/>
          <w:b/>
          <w:bCs/>
          <w:color w:val="000000" w:themeColor="text1"/>
        </w:rPr>
        <w:t>Halving</w:t>
      </w:r>
      <w:r w:rsidRPr="00235B21">
        <w:rPr>
          <w:rFonts w:ascii="Arial" w:hAnsi="Arial" w:cs="Arial"/>
          <w:color w:val="000000" w:themeColor="text1"/>
        </w:rPr>
        <w:t>), and eventually, networks may rely more on transaction fees.</w:t>
      </w:r>
    </w:p>
    <w:p w14:paraId="48C83AD7" w14:textId="77777777" w:rsidR="00AB6F68" w:rsidRPr="00235B21" w:rsidRDefault="0073019A">
      <w:pPr>
        <w:pStyle w:val="berschrift3"/>
        <w:rPr>
          <w:rFonts w:ascii="Arial" w:hAnsi="Arial" w:cs="Arial"/>
          <w:color w:val="000000" w:themeColor="text1"/>
          <w:sz w:val="24"/>
          <w:szCs w:val="24"/>
        </w:rPr>
      </w:pPr>
      <w:bookmarkStart w:id="104" w:name="minting"/>
      <w:bookmarkEnd w:id="103"/>
      <w:r w:rsidRPr="00235B21">
        <w:rPr>
          <w:rFonts w:ascii="Arial" w:hAnsi="Arial" w:cs="Arial"/>
          <w:color w:val="000000" w:themeColor="text1"/>
          <w:sz w:val="24"/>
          <w:szCs w:val="24"/>
        </w:rPr>
        <w:t>Minting</w:t>
      </w:r>
    </w:p>
    <w:p w14:paraId="448616E8"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 xml:space="preserve">Minting in blockchain refers to the process of creating new tokens or coins. In proof-of-work systems, new coins are “minted” as block rewards for miners. In newer proof-of-stake systems or others, minting might refer to creating tokens by other mechanisms. In the specific context of NFTs, </w:t>
      </w:r>
      <w:r w:rsidRPr="00235B21">
        <w:rPr>
          <w:rFonts w:ascii="Arial" w:hAnsi="Arial" w:cs="Arial"/>
          <w:b/>
          <w:bCs/>
          <w:color w:val="000000" w:themeColor="text1"/>
        </w:rPr>
        <w:t>minting</w:t>
      </w:r>
      <w:r w:rsidRPr="00235B21">
        <w:rPr>
          <w:rFonts w:ascii="Arial" w:hAnsi="Arial" w:cs="Arial"/>
          <w:color w:val="000000" w:themeColor="text1"/>
        </w:rPr>
        <w:t xml:space="preserve"> is the act of creating a new non-fungible token on the blockchain (for example, uploading a digital artwork and producing an NFT that represents ownership of it)</w:t>
      </w:r>
      <w:hyperlink r:id="rId122" w:anchor=":~:text=Minting%20The%20process%20of%20creating,of%20creating%20a%20digital%20asset">
        <w:r w:rsidRPr="00235B21">
          <w:rPr>
            <w:rStyle w:val="Link"/>
            <w:rFonts w:ascii="Arial" w:hAnsi="Arial" w:cs="Arial"/>
            <w:color w:val="000000" w:themeColor="text1"/>
          </w:rPr>
          <w:t>[95]</w:t>
        </w:r>
      </w:hyperlink>
      <w:r w:rsidRPr="00235B21">
        <w:rPr>
          <w:rFonts w:ascii="Arial" w:hAnsi="Arial" w:cs="Arial"/>
          <w:color w:val="000000" w:themeColor="text1"/>
        </w:rPr>
        <w:t>. When you mint an NFT, you’re recording it onto the blockchain, often linking to metadata or content, thus beginning its existence as a token.</w:t>
      </w:r>
    </w:p>
    <w:p w14:paraId="6729A316" w14:textId="77777777" w:rsidR="00AB6F68" w:rsidRPr="00235B21" w:rsidRDefault="0073019A">
      <w:pPr>
        <w:pStyle w:val="berschrift3"/>
        <w:rPr>
          <w:rFonts w:ascii="Arial" w:hAnsi="Arial" w:cs="Arial"/>
          <w:color w:val="000000" w:themeColor="text1"/>
          <w:sz w:val="24"/>
          <w:szCs w:val="24"/>
        </w:rPr>
      </w:pPr>
      <w:bookmarkStart w:id="105" w:name="multisig-multisignature"/>
      <w:bookmarkEnd w:id="104"/>
      <w:r w:rsidRPr="00235B21">
        <w:rPr>
          <w:rFonts w:ascii="Arial" w:hAnsi="Arial" w:cs="Arial"/>
          <w:color w:val="000000" w:themeColor="text1"/>
          <w:sz w:val="24"/>
          <w:szCs w:val="24"/>
        </w:rPr>
        <w:t>Multisig (Multisignature)</w:t>
      </w:r>
    </w:p>
    <w:p w14:paraId="436276E8"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Multisig refers to requiring multiple private key signatures to authorize a single cryptocurrency transaction or to access a wallet. For example, a 2-of-3 multisig wallet might have three authorized keys (perhaps held by different people) and requires any two of them to sign a transaction. Multisig is a security feature to prevent single-point failure or theft – no single compromised key can spend the funds. It’s used in escrow services, corporate crypto accounts, or even individual security (distributing keys in different places). Many blockchains support multisig at the protocol or smart contract level.</w:t>
      </w:r>
    </w:p>
    <w:p w14:paraId="33787C0C" w14:textId="77777777" w:rsidR="00AB6F68" w:rsidRPr="00235B21" w:rsidRDefault="0073019A">
      <w:pPr>
        <w:pStyle w:val="berschrift2"/>
        <w:rPr>
          <w:rFonts w:ascii="Arial" w:hAnsi="Arial" w:cs="Arial"/>
          <w:color w:val="000000" w:themeColor="text1"/>
          <w:sz w:val="24"/>
          <w:szCs w:val="24"/>
        </w:rPr>
      </w:pPr>
      <w:bookmarkStart w:id="106" w:name="n"/>
      <w:bookmarkEnd w:id="100"/>
      <w:bookmarkEnd w:id="105"/>
      <w:r w:rsidRPr="00235B21">
        <w:rPr>
          <w:rFonts w:ascii="Arial" w:hAnsi="Arial" w:cs="Arial"/>
          <w:color w:val="000000" w:themeColor="text1"/>
          <w:sz w:val="24"/>
          <w:szCs w:val="24"/>
        </w:rPr>
        <w:lastRenderedPageBreak/>
        <w:t>N</w:t>
      </w:r>
    </w:p>
    <w:p w14:paraId="303BA310" w14:textId="77777777" w:rsidR="00AB6F68" w:rsidRPr="00235B21" w:rsidRDefault="0073019A">
      <w:pPr>
        <w:pStyle w:val="berschrift3"/>
        <w:rPr>
          <w:rFonts w:ascii="Arial" w:hAnsi="Arial" w:cs="Arial"/>
          <w:color w:val="000000" w:themeColor="text1"/>
          <w:sz w:val="24"/>
          <w:szCs w:val="24"/>
        </w:rPr>
      </w:pPr>
      <w:bookmarkStart w:id="107" w:name="nft-non-fungible-token"/>
      <w:r w:rsidRPr="00235B21">
        <w:rPr>
          <w:rFonts w:ascii="Arial" w:hAnsi="Arial" w:cs="Arial"/>
          <w:color w:val="000000" w:themeColor="text1"/>
          <w:sz w:val="24"/>
          <w:szCs w:val="24"/>
        </w:rPr>
        <w:t>NFT (Non-Fungible Token)</w:t>
      </w:r>
    </w:p>
    <w:p w14:paraId="7AEB7A52"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A non-fungible token is a unique digital token that represents ownership of a specific item or asset, with each token being one-of-a-kind and not interchangeable on a one-to-one basis with any other token</w:t>
      </w:r>
      <w:hyperlink r:id="rId123" w:anchor=":~:text=Nn%20NFT%20An%20NFT%20%28non,%E2%80%9D%20Node">
        <w:r w:rsidRPr="00235B21">
          <w:rPr>
            <w:rStyle w:val="Link"/>
            <w:rFonts w:ascii="Arial" w:hAnsi="Arial" w:cs="Arial"/>
            <w:color w:val="000000" w:themeColor="text1"/>
          </w:rPr>
          <w:t>[96]</w:t>
        </w:r>
      </w:hyperlink>
      <w:r w:rsidRPr="00235B21">
        <w:rPr>
          <w:rFonts w:ascii="Arial" w:hAnsi="Arial" w:cs="Arial"/>
          <w:color w:val="000000" w:themeColor="text1"/>
        </w:rPr>
        <w:t>. NFTs are typically implemented via standards like ERC-721 on Ethereum. They can represent digital art, collectibles, virtual real estate, game items, certificates, or even physical assets via tokenization. The blockchain records the ownership and transfer of NFTs, enabling verifiable scarcity and provenance of the asset. In 2021, NFTs gained mainstream attention through high-value art sales and their use in representing things like profile pictures, music rights, and more.</w:t>
      </w:r>
    </w:p>
    <w:p w14:paraId="36C09001" w14:textId="77777777" w:rsidR="00AB6F68" w:rsidRPr="00235B21" w:rsidRDefault="0073019A">
      <w:pPr>
        <w:pStyle w:val="berschrift3"/>
        <w:rPr>
          <w:rFonts w:ascii="Arial" w:hAnsi="Arial" w:cs="Arial"/>
          <w:color w:val="000000" w:themeColor="text1"/>
          <w:sz w:val="24"/>
          <w:szCs w:val="24"/>
        </w:rPr>
      </w:pPr>
      <w:bookmarkStart w:id="108" w:name="node"/>
      <w:bookmarkEnd w:id="107"/>
      <w:r w:rsidRPr="00235B21">
        <w:rPr>
          <w:rFonts w:ascii="Arial" w:hAnsi="Arial" w:cs="Arial"/>
          <w:color w:val="000000" w:themeColor="text1"/>
          <w:sz w:val="24"/>
          <w:szCs w:val="24"/>
        </w:rPr>
        <w:t>Node</w:t>
      </w:r>
    </w:p>
    <w:p w14:paraId="146145B7"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 xml:space="preserve">A node is any computer that participates in a blockchain network by running the software for that blockchain. Nodes come in different types: </w:t>
      </w:r>
      <w:r w:rsidRPr="00235B21">
        <w:rPr>
          <w:rFonts w:ascii="Arial" w:hAnsi="Arial" w:cs="Arial"/>
          <w:b/>
          <w:bCs/>
          <w:color w:val="000000" w:themeColor="text1"/>
        </w:rPr>
        <w:t>full nodes</w:t>
      </w:r>
      <w:r w:rsidRPr="00235B21">
        <w:rPr>
          <w:rFonts w:ascii="Arial" w:hAnsi="Arial" w:cs="Arial"/>
          <w:color w:val="000000" w:themeColor="text1"/>
        </w:rPr>
        <w:t xml:space="preserve"> store and verify the entire blockchain ledger, </w:t>
      </w:r>
      <w:r w:rsidRPr="00235B21">
        <w:rPr>
          <w:rFonts w:ascii="Arial" w:hAnsi="Arial" w:cs="Arial"/>
          <w:b/>
          <w:bCs/>
          <w:color w:val="000000" w:themeColor="text1"/>
        </w:rPr>
        <w:t>light nodes</w:t>
      </w:r>
      <w:r w:rsidRPr="00235B21">
        <w:rPr>
          <w:rFonts w:ascii="Arial" w:hAnsi="Arial" w:cs="Arial"/>
          <w:color w:val="000000" w:themeColor="text1"/>
        </w:rPr>
        <w:t xml:space="preserve"> (SPV nodes) download only block headers and rely on full nodes for details, and </w:t>
      </w:r>
      <w:r w:rsidRPr="00235B21">
        <w:rPr>
          <w:rFonts w:ascii="Arial" w:hAnsi="Arial" w:cs="Arial"/>
          <w:b/>
          <w:bCs/>
          <w:color w:val="000000" w:themeColor="text1"/>
        </w:rPr>
        <w:t>miners/validators</w:t>
      </w:r>
      <w:r w:rsidRPr="00235B21">
        <w:rPr>
          <w:rFonts w:ascii="Arial" w:hAnsi="Arial" w:cs="Arial"/>
          <w:color w:val="000000" w:themeColor="text1"/>
        </w:rPr>
        <w:t xml:space="preserve"> are special nodes that create new blocks. A node typically connects to peers, relays transactions and blocks, validates them against consensus rules, and keeps a copy of the blockchain data</w:t>
      </w:r>
      <w:hyperlink r:id="rId124" w:anchor=":~:text=Node%20Any%20computer%20that%20connects,ensures%20permanent">
        <w:r w:rsidRPr="00235B21">
          <w:rPr>
            <w:rStyle w:val="Link"/>
            <w:rFonts w:ascii="Arial" w:hAnsi="Arial" w:cs="Arial"/>
            <w:color w:val="000000" w:themeColor="text1"/>
          </w:rPr>
          <w:t>[97]</w:t>
        </w:r>
      </w:hyperlink>
      <w:r w:rsidRPr="00235B21">
        <w:rPr>
          <w:rFonts w:ascii="Arial" w:hAnsi="Arial" w:cs="Arial"/>
          <w:color w:val="000000" w:themeColor="text1"/>
        </w:rPr>
        <w:t>. The decentralized and redundant nature of many nodes ensures the network’s resilience and security (no single point of failure).</w:t>
      </w:r>
    </w:p>
    <w:p w14:paraId="72BC3EAA" w14:textId="77777777" w:rsidR="00AB6F68" w:rsidRPr="00235B21" w:rsidRDefault="0073019A">
      <w:pPr>
        <w:pStyle w:val="berschrift3"/>
        <w:rPr>
          <w:rFonts w:ascii="Arial" w:hAnsi="Arial" w:cs="Arial"/>
          <w:color w:val="000000" w:themeColor="text1"/>
          <w:sz w:val="24"/>
          <w:szCs w:val="24"/>
        </w:rPr>
      </w:pPr>
      <w:bookmarkStart w:id="109" w:name="nonce"/>
      <w:bookmarkEnd w:id="108"/>
      <w:r w:rsidRPr="00235B21">
        <w:rPr>
          <w:rFonts w:ascii="Arial" w:hAnsi="Arial" w:cs="Arial"/>
          <w:color w:val="000000" w:themeColor="text1"/>
          <w:sz w:val="24"/>
          <w:szCs w:val="24"/>
        </w:rPr>
        <w:t>Nonce</w:t>
      </w:r>
    </w:p>
    <w:p w14:paraId="3ABD0103"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Nonce means “number used once.” In cryptography and blockchain, a nonce is an arbitrary number that is used only one time in a cryptographic communication. In Bitcoin mining, the nonce is a 32-bit field in the block header that miners adjust in order to find a hash that meets the network’s difficulty target</w:t>
      </w:r>
      <w:hyperlink r:id="rId125" w:anchor=":~:text=availability%20of%20data%20across%20the,stored%2C%20outside%20the%20blockchain%20ledger">
        <w:r w:rsidRPr="00235B21">
          <w:rPr>
            <w:rStyle w:val="Link"/>
            <w:rFonts w:ascii="Arial" w:hAnsi="Arial" w:cs="Arial"/>
            <w:color w:val="000000" w:themeColor="text1"/>
          </w:rPr>
          <w:t>[98]</w:t>
        </w:r>
      </w:hyperlink>
      <w:r w:rsidRPr="00235B21">
        <w:rPr>
          <w:rFonts w:ascii="Arial" w:hAnsi="Arial" w:cs="Arial"/>
          <w:color w:val="000000" w:themeColor="text1"/>
        </w:rPr>
        <w:t>. Miners increment (or otherwise vary) the nonce and hash the block header repeatedly; because the hash output is essentially random, they must try many nonces until a valid one yields a low enough hash. Once found, that nonce (along with the block) is broadcast as proof-of-work. In other contexts (like account-based chains or smart contracts), a nonce can also refer to a sequence number that keeps track of transaction order per account (preventing replay attacks).</w:t>
      </w:r>
    </w:p>
    <w:p w14:paraId="7FDC904D" w14:textId="77777777" w:rsidR="00AB6F68" w:rsidRPr="00235B21" w:rsidRDefault="0073019A">
      <w:pPr>
        <w:pStyle w:val="berschrift2"/>
        <w:rPr>
          <w:rFonts w:ascii="Arial" w:hAnsi="Arial" w:cs="Arial"/>
          <w:color w:val="000000" w:themeColor="text1"/>
          <w:sz w:val="24"/>
          <w:szCs w:val="24"/>
        </w:rPr>
      </w:pPr>
      <w:bookmarkStart w:id="110" w:name="o"/>
      <w:bookmarkEnd w:id="106"/>
      <w:bookmarkEnd w:id="109"/>
      <w:r w:rsidRPr="00235B21">
        <w:rPr>
          <w:rFonts w:ascii="Arial" w:hAnsi="Arial" w:cs="Arial"/>
          <w:color w:val="000000" w:themeColor="text1"/>
          <w:sz w:val="24"/>
          <w:szCs w:val="24"/>
        </w:rPr>
        <w:t>O</w:t>
      </w:r>
    </w:p>
    <w:p w14:paraId="4B98CD5D" w14:textId="77777777" w:rsidR="00AB6F68" w:rsidRPr="00235B21" w:rsidRDefault="0073019A">
      <w:pPr>
        <w:pStyle w:val="berschrift3"/>
        <w:rPr>
          <w:rFonts w:ascii="Arial" w:hAnsi="Arial" w:cs="Arial"/>
          <w:color w:val="000000" w:themeColor="text1"/>
          <w:sz w:val="24"/>
          <w:szCs w:val="24"/>
        </w:rPr>
      </w:pPr>
      <w:bookmarkStart w:id="111" w:name="off-chain"/>
      <w:r w:rsidRPr="00235B21">
        <w:rPr>
          <w:rFonts w:ascii="Arial" w:hAnsi="Arial" w:cs="Arial"/>
          <w:color w:val="000000" w:themeColor="text1"/>
          <w:sz w:val="24"/>
          <w:szCs w:val="24"/>
        </w:rPr>
        <w:t>Off-Chain</w:t>
      </w:r>
    </w:p>
    <w:p w14:paraId="400B3822"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 xml:space="preserve">Off-chain refers to any transaction, data, or activity that occurs outside the blockchain. An off-chain transaction might be recorded on a different system or not recorded at all until later. Off-chain processes can be used to increase speed or privacy. For example, the Lightning Network handles payments off-chain and only settles net results on-chain, or two parties might agree to swap coins by trust or collateral without broadcasting every individual trade to the blockchain. Off-chain data storage is common because storing large files or data directly on-chain is expensive; instead, one might store data on a server or IPFS and only put a hash or reference on-chain. Off-chain activity can later be </w:t>
      </w:r>
      <w:r w:rsidRPr="00235B21">
        <w:rPr>
          <w:rFonts w:ascii="Arial" w:hAnsi="Arial" w:cs="Arial"/>
          <w:i/>
          <w:iCs/>
          <w:color w:val="000000" w:themeColor="text1"/>
        </w:rPr>
        <w:t>anchored</w:t>
      </w:r>
      <w:r w:rsidRPr="00235B21">
        <w:rPr>
          <w:rFonts w:ascii="Arial" w:hAnsi="Arial" w:cs="Arial"/>
          <w:color w:val="000000" w:themeColor="text1"/>
        </w:rPr>
        <w:t xml:space="preserve"> or verified on-chain to ensure it hasn’t been tampered with</w:t>
      </w:r>
      <w:hyperlink r:id="rId126" w:anchor=":~:text=Oo%20Off,might%20link%20to%20a%20third">
        <w:r w:rsidRPr="00235B21">
          <w:rPr>
            <w:rStyle w:val="Link"/>
            <w:rFonts w:ascii="Arial" w:hAnsi="Arial" w:cs="Arial"/>
            <w:color w:val="000000" w:themeColor="text1"/>
          </w:rPr>
          <w:t>[99]</w:t>
        </w:r>
      </w:hyperlink>
      <w:r w:rsidRPr="00235B21">
        <w:rPr>
          <w:rFonts w:ascii="Arial" w:hAnsi="Arial" w:cs="Arial"/>
          <w:color w:val="000000" w:themeColor="text1"/>
        </w:rPr>
        <w:t>.</w:t>
      </w:r>
    </w:p>
    <w:p w14:paraId="097557E8" w14:textId="77777777" w:rsidR="00AB6F68" w:rsidRPr="00235B21" w:rsidRDefault="0073019A">
      <w:pPr>
        <w:pStyle w:val="berschrift3"/>
        <w:rPr>
          <w:rFonts w:ascii="Arial" w:hAnsi="Arial" w:cs="Arial"/>
          <w:color w:val="000000" w:themeColor="text1"/>
          <w:sz w:val="24"/>
          <w:szCs w:val="24"/>
        </w:rPr>
      </w:pPr>
      <w:bookmarkStart w:id="112" w:name="oracle"/>
      <w:bookmarkEnd w:id="111"/>
      <w:r w:rsidRPr="00235B21">
        <w:rPr>
          <w:rFonts w:ascii="Arial" w:hAnsi="Arial" w:cs="Arial"/>
          <w:color w:val="000000" w:themeColor="text1"/>
          <w:sz w:val="24"/>
          <w:szCs w:val="24"/>
        </w:rPr>
        <w:lastRenderedPageBreak/>
        <w:t>Oracle</w:t>
      </w:r>
    </w:p>
    <w:p w14:paraId="75BA13CE"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An oracle is an external information provider that feeds real-world data into a blockchain or smart contract</w:t>
      </w:r>
      <w:hyperlink r:id="rId127" w:anchor=":~:text=Oracle%20A%20trusted%20off,physical%20Internet%20of%20Things%20device">
        <w:r w:rsidRPr="00235B21">
          <w:rPr>
            <w:rStyle w:val="Link"/>
            <w:rFonts w:ascii="Arial" w:hAnsi="Arial" w:cs="Arial"/>
            <w:color w:val="000000" w:themeColor="text1"/>
          </w:rPr>
          <w:t>[100]</w:t>
        </w:r>
      </w:hyperlink>
      <w:r w:rsidRPr="00235B21">
        <w:rPr>
          <w:rFonts w:ascii="Arial" w:hAnsi="Arial" w:cs="Arial"/>
          <w:color w:val="000000" w:themeColor="text1"/>
        </w:rPr>
        <w:t xml:space="preserve">. Since blockchains cannot inherently fetch external data (they only know their own state), oracles serve as the bridge. They can provide price feeds (for DeFi apps needing asset prices), weather data (for parametric insurance contracts), random numbers (for games/lotteries), or any verified external information. Oracles can be </w:t>
      </w:r>
      <w:r w:rsidRPr="00235B21">
        <w:rPr>
          <w:rFonts w:ascii="Arial" w:hAnsi="Arial" w:cs="Arial"/>
          <w:b/>
          <w:bCs/>
          <w:color w:val="000000" w:themeColor="text1"/>
        </w:rPr>
        <w:t>centralized</w:t>
      </w:r>
      <w:r w:rsidRPr="00235B21">
        <w:rPr>
          <w:rFonts w:ascii="Arial" w:hAnsi="Arial" w:cs="Arial"/>
          <w:color w:val="000000" w:themeColor="text1"/>
        </w:rPr>
        <w:t xml:space="preserve"> (one trusted source) or </w:t>
      </w:r>
      <w:r w:rsidRPr="00235B21">
        <w:rPr>
          <w:rFonts w:ascii="Arial" w:hAnsi="Arial" w:cs="Arial"/>
          <w:b/>
          <w:bCs/>
          <w:color w:val="000000" w:themeColor="text1"/>
        </w:rPr>
        <w:t>decentralized</w:t>
      </w:r>
      <w:r w:rsidRPr="00235B21">
        <w:rPr>
          <w:rFonts w:ascii="Arial" w:hAnsi="Arial" w:cs="Arial"/>
          <w:color w:val="000000" w:themeColor="text1"/>
        </w:rPr>
        <w:t xml:space="preserve"> (like a network of nodes feeding data, e.g., Chainlink). A </w:t>
      </w:r>
      <w:r w:rsidRPr="00235B21">
        <w:rPr>
          <w:rFonts w:ascii="Arial" w:hAnsi="Arial" w:cs="Arial"/>
          <w:i/>
          <w:iCs/>
          <w:color w:val="000000" w:themeColor="text1"/>
        </w:rPr>
        <w:t>trusted oracle</w:t>
      </w:r>
      <w:r w:rsidRPr="00235B21">
        <w:rPr>
          <w:rFonts w:ascii="Arial" w:hAnsi="Arial" w:cs="Arial"/>
          <w:color w:val="000000" w:themeColor="text1"/>
        </w:rPr>
        <w:t xml:space="preserve"> is critical because if an oracle is compromised, it can feed wrong data and cause smart contracts to misbehave (leading to financial loss, etc.), known as the </w:t>
      </w:r>
      <w:r w:rsidRPr="00235B21">
        <w:rPr>
          <w:rFonts w:ascii="Arial" w:hAnsi="Arial" w:cs="Arial"/>
          <w:i/>
          <w:iCs/>
          <w:color w:val="000000" w:themeColor="text1"/>
        </w:rPr>
        <w:t>oracle problem</w:t>
      </w:r>
      <w:r w:rsidRPr="00235B21">
        <w:rPr>
          <w:rFonts w:ascii="Arial" w:hAnsi="Arial" w:cs="Arial"/>
          <w:color w:val="000000" w:themeColor="text1"/>
        </w:rPr>
        <w:t>.</w:t>
      </w:r>
    </w:p>
    <w:p w14:paraId="7E96AC56" w14:textId="77777777" w:rsidR="00AB6F68" w:rsidRPr="00235B21" w:rsidRDefault="0073019A">
      <w:pPr>
        <w:pStyle w:val="berschrift2"/>
        <w:rPr>
          <w:rFonts w:ascii="Arial" w:hAnsi="Arial" w:cs="Arial"/>
          <w:color w:val="000000" w:themeColor="text1"/>
          <w:sz w:val="24"/>
          <w:szCs w:val="24"/>
        </w:rPr>
      </w:pPr>
      <w:bookmarkStart w:id="113" w:name="p"/>
      <w:bookmarkEnd w:id="110"/>
      <w:bookmarkEnd w:id="112"/>
      <w:r w:rsidRPr="00235B21">
        <w:rPr>
          <w:rFonts w:ascii="Arial" w:hAnsi="Arial" w:cs="Arial"/>
          <w:color w:val="000000" w:themeColor="text1"/>
          <w:sz w:val="24"/>
          <w:szCs w:val="24"/>
        </w:rPr>
        <w:t>P</w:t>
      </w:r>
    </w:p>
    <w:p w14:paraId="755E4BA9" w14:textId="77777777" w:rsidR="00AB6F68" w:rsidRPr="00235B21" w:rsidRDefault="0073019A">
      <w:pPr>
        <w:pStyle w:val="berschrift3"/>
        <w:rPr>
          <w:rFonts w:ascii="Arial" w:hAnsi="Arial" w:cs="Arial"/>
          <w:color w:val="000000" w:themeColor="text1"/>
          <w:sz w:val="24"/>
          <w:szCs w:val="24"/>
        </w:rPr>
      </w:pPr>
      <w:bookmarkStart w:id="114" w:name="payment-token"/>
      <w:r w:rsidRPr="00235B21">
        <w:rPr>
          <w:rFonts w:ascii="Arial" w:hAnsi="Arial" w:cs="Arial"/>
          <w:color w:val="000000" w:themeColor="text1"/>
          <w:sz w:val="24"/>
          <w:szCs w:val="24"/>
        </w:rPr>
        <w:t>Payment Token</w:t>
      </w:r>
    </w:p>
    <w:p w14:paraId="3D898C4E"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A payment token is a cryptocurrency token intended primarily as a medium of exchange (digital currency) to pay for goods or services</w:t>
      </w:r>
      <w:hyperlink r:id="rId128" w:anchor=":~:text=Pp%20Payment%20tokens%20Digital%20tokens,Permissionless">
        <w:r w:rsidRPr="00235B21">
          <w:rPr>
            <w:rStyle w:val="Link"/>
            <w:rFonts w:ascii="Arial" w:hAnsi="Arial" w:cs="Arial"/>
            <w:color w:val="000000" w:themeColor="text1"/>
          </w:rPr>
          <w:t>[101]</w:t>
        </w:r>
      </w:hyperlink>
      <w:r w:rsidRPr="00235B21">
        <w:rPr>
          <w:rFonts w:ascii="Arial" w:hAnsi="Arial" w:cs="Arial"/>
          <w:color w:val="000000" w:themeColor="text1"/>
        </w:rPr>
        <w:t xml:space="preserve">. Bitcoin is the prime example of a payment token. Many early altcoins were likewise meant to be used like money. In regulatory terms (like Swiss FINMA guidance), </w:t>
      </w:r>
      <w:r w:rsidRPr="00235B21">
        <w:rPr>
          <w:rFonts w:ascii="Arial" w:hAnsi="Arial" w:cs="Arial"/>
          <w:i/>
          <w:iCs/>
          <w:color w:val="000000" w:themeColor="text1"/>
        </w:rPr>
        <w:t>payment tokens</w:t>
      </w:r>
      <w:r w:rsidRPr="00235B21">
        <w:rPr>
          <w:rFonts w:ascii="Arial" w:hAnsi="Arial" w:cs="Arial"/>
          <w:color w:val="000000" w:themeColor="text1"/>
        </w:rPr>
        <w:t xml:space="preserve"> are those that function as digital cash or currency and are not designed to confer other specific utility or rights.</w:t>
      </w:r>
    </w:p>
    <w:p w14:paraId="60D85431" w14:textId="77777777" w:rsidR="00AB6F68" w:rsidRPr="00235B21" w:rsidRDefault="0073019A">
      <w:pPr>
        <w:pStyle w:val="berschrift3"/>
        <w:rPr>
          <w:rFonts w:ascii="Arial" w:hAnsi="Arial" w:cs="Arial"/>
          <w:color w:val="000000" w:themeColor="text1"/>
          <w:sz w:val="24"/>
          <w:szCs w:val="24"/>
        </w:rPr>
      </w:pPr>
      <w:bookmarkStart w:id="115" w:name="permissioned-blockchain"/>
      <w:bookmarkEnd w:id="114"/>
      <w:r w:rsidRPr="00235B21">
        <w:rPr>
          <w:rFonts w:ascii="Arial" w:hAnsi="Arial" w:cs="Arial"/>
          <w:color w:val="000000" w:themeColor="text1"/>
          <w:sz w:val="24"/>
          <w:szCs w:val="24"/>
        </w:rPr>
        <w:t>Permissioned Blockchain</w:t>
      </w:r>
    </w:p>
    <w:p w14:paraId="6622BD0E"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A permissioned blockchain is a distributed ledger system in which the ability to become a node, validate transactions, or even read the ledger may be restricted to a list of approved participants</w:t>
      </w:r>
      <w:hyperlink r:id="rId129" w:anchor=":~:text=Permissioned%20A%20DLT%20system%20where,Phygital">
        <w:r w:rsidRPr="00235B21">
          <w:rPr>
            <w:rStyle w:val="Link"/>
            <w:rFonts w:ascii="Arial" w:hAnsi="Arial" w:cs="Arial"/>
            <w:color w:val="000000" w:themeColor="text1"/>
          </w:rPr>
          <w:t>[102]</w:t>
        </w:r>
      </w:hyperlink>
      <w:r w:rsidRPr="00235B21">
        <w:rPr>
          <w:rFonts w:ascii="Arial" w:hAnsi="Arial" w:cs="Arial"/>
          <w:color w:val="000000" w:themeColor="text1"/>
        </w:rPr>
        <w:t xml:space="preserve">. In other words, participants need permission (usually from a governing entity or consortium) to join the network. Permissioned blockchains are often used in enterprise settings where known entities (banks, companies) run the nodes. They can achieve faster throughput and privacy at the cost of centralization. </w:t>
      </w:r>
      <w:r w:rsidRPr="00235B21">
        <w:rPr>
          <w:rFonts w:ascii="Arial" w:hAnsi="Arial" w:cs="Arial"/>
          <w:b/>
          <w:bCs/>
          <w:color w:val="000000" w:themeColor="text1"/>
        </w:rPr>
        <w:t>Consortium chains</w:t>
      </w:r>
      <w:r w:rsidRPr="00235B21">
        <w:rPr>
          <w:rFonts w:ascii="Arial" w:hAnsi="Arial" w:cs="Arial"/>
          <w:color w:val="000000" w:themeColor="text1"/>
        </w:rPr>
        <w:t xml:space="preserve"> (where a group of organizations govern the chain) are a type of permissioned blockchain.</w:t>
      </w:r>
    </w:p>
    <w:p w14:paraId="5DBBB972" w14:textId="77777777" w:rsidR="00AB6F68" w:rsidRPr="00235B21" w:rsidRDefault="0073019A">
      <w:pPr>
        <w:pStyle w:val="berschrift3"/>
        <w:rPr>
          <w:rFonts w:ascii="Arial" w:hAnsi="Arial" w:cs="Arial"/>
          <w:color w:val="000000" w:themeColor="text1"/>
          <w:sz w:val="24"/>
          <w:szCs w:val="24"/>
        </w:rPr>
      </w:pPr>
      <w:bookmarkStart w:id="116" w:name="permissionless-blockchain"/>
      <w:bookmarkEnd w:id="115"/>
      <w:r w:rsidRPr="00235B21">
        <w:rPr>
          <w:rFonts w:ascii="Arial" w:hAnsi="Arial" w:cs="Arial"/>
          <w:color w:val="000000" w:themeColor="text1"/>
          <w:sz w:val="24"/>
          <w:szCs w:val="24"/>
        </w:rPr>
        <w:t>Permissionless Blockchain</w:t>
      </w:r>
    </w:p>
    <w:p w14:paraId="05C631D2"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A permissionless blockchain is a network where anyone can freely join as a node and participate in the consensus process (mining/validating) without needing authorization</w:t>
      </w:r>
      <w:hyperlink r:id="rId130" w:anchor=":~:text=Permissionless%20A%20DLT%20system%20where,physical%20world%20with%20the%20purpose">
        <w:r w:rsidRPr="00235B21">
          <w:rPr>
            <w:rStyle w:val="Link"/>
            <w:rFonts w:ascii="Arial" w:hAnsi="Arial" w:cs="Arial"/>
            <w:color w:val="000000" w:themeColor="text1"/>
          </w:rPr>
          <w:t>[103]</w:t>
        </w:r>
      </w:hyperlink>
      <w:r w:rsidRPr="00235B21">
        <w:rPr>
          <w:rFonts w:ascii="Arial" w:hAnsi="Arial" w:cs="Arial"/>
          <w:color w:val="000000" w:themeColor="text1"/>
        </w:rPr>
        <w:t xml:space="preserve">. Bitcoin and Ethereum are examples – they are open for anyone to contribute computing power to secure the network or to run a full node to verify transactions. Permissionless systems align with the decentralization ethos, but they must be robust against unknown actors (hence mechanisms like proof-of-work). Note that “public blockchain” and “permissionless blockchain” are often used interchangeably, though </w:t>
      </w:r>
      <w:r w:rsidRPr="00235B21">
        <w:rPr>
          <w:rFonts w:ascii="Arial" w:hAnsi="Arial" w:cs="Arial"/>
          <w:i/>
          <w:iCs/>
          <w:color w:val="000000" w:themeColor="text1"/>
        </w:rPr>
        <w:t>public</w:t>
      </w:r>
      <w:r w:rsidRPr="00235B21">
        <w:rPr>
          <w:rFonts w:ascii="Arial" w:hAnsi="Arial" w:cs="Arial"/>
          <w:color w:val="000000" w:themeColor="text1"/>
        </w:rPr>
        <w:t xml:space="preserve"> emphasizes visibility and open access, while </w:t>
      </w:r>
      <w:r w:rsidRPr="00235B21">
        <w:rPr>
          <w:rFonts w:ascii="Arial" w:hAnsi="Arial" w:cs="Arial"/>
          <w:i/>
          <w:iCs/>
          <w:color w:val="000000" w:themeColor="text1"/>
        </w:rPr>
        <w:t>permissionless</w:t>
      </w:r>
      <w:r w:rsidRPr="00235B21">
        <w:rPr>
          <w:rFonts w:ascii="Arial" w:hAnsi="Arial" w:cs="Arial"/>
          <w:color w:val="000000" w:themeColor="text1"/>
        </w:rPr>
        <w:t xml:space="preserve"> emphasizes open participation in consensus.</w:t>
      </w:r>
    </w:p>
    <w:p w14:paraId="1F71EBE1" w14:textId="77777777" w:rsidR="00AB6F68" w:rsidRPr="00235B21" w:rsidRDefault="0073019A">
      <w:pPr>
        <w:pStyle w:val="berschrift3"/>
        <w:rPr>
          <w:rFonts w:ascii="Arial" w:hAnsi="Arial" w:cs="Arial"/>
          <w:color w:val="000000" w:themeColor="text1"/>
          <w:sz w:val="24"/>
          <w:szCs w:val="24"/>
        </w:rPr>
      </w:pPr>
      <w:bookmarkStart w:id="117" w:name="phygital"/>
      <w:bookmarkEnd w:id="116"/>
      <w:r w:rsidRPr="00235B21">
        <w:rPr>
          <w:rFonts w:ascii="Arial" w:hAnsi="Arial" w:cs="Arial"/>
          <w:color w:val="000000" w:themeColor="text1"/>
          <w:sz w:val="24"/>
          <w:szCs w:val="24"/>
        </w:rPr>
        <w:t>Phygital</w:t>
      </w:r>
    </w:p>
    <w:p w14:paraId="7072DF1E"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Phygital is a portmanteau of “physical” and “digital”. It describes the blending of physical experiences or items with digital ones</w:t>
      </w:r>
      <w:hyperlink r:id="rId131" w:anchor=":~:text=Phygital%20A%20term%20combining%20physical,a%20type%20of%20NFT%20that">
        <w:r w:rsidRPr="00235B21">
          <w:rPr>
            <w:rStyle w:val="Link"/>
            <w:rFonts w:ascii="Arial" w:hAnsi="Arial" w:cs="Arial"/>
            <w:color w:val="000000" w:themeColor="text1"/>
          </w:rPr>
          <w:t>[104]</w:t>
        </w:r>
      </w:hyperlink>
      <w:r w:rsidRPr="00235B21">
        <w:rPr>
          <w:rFonts w:ascii="Arial" w:hAnsi="Arial" w:cs="Arial"/>
          <w:color w:val="000000" w:themeColor="text1"/>
        </w:rPr>
        <w:t xml:space="preserve">. In the crypto/NFT space, phygital might refer to physical items that are tied to NFTs (e.g., a real painting that comes with an NFT proof of ownership) or experiences that combine in-person and virtual elements. The </w:t>
      </w:r>
      <w:r w:rsidRPr="00235B21">
        <w:rPr>
          <w:rFonts w:ascii="Arial" w:hAnsi="Arial" w:cs="Arial"/>
          <w:color w:val="000000" w:themeColor="text1"/>
        </w:rPr>
        <w:lastRenderedPageBreak/>
        <w:t>goal of phygital concepts is to create interactive or experiential bridges between our physical world and digital enhancements, often using technology like AR or tokens. For instance, a sneaker brand might sell a physical shoe that also comes with a digital twin NFT wearable in a metaverse game – that’s a phygital product.</w:t>
      </w:r>
    </w:p>
    <w:p w14:paraId="01E66D93" w14:textId="77777777" w:rsidR="00AB6F68" w:rsidRPr="00235B21" w:rsidRDefault="0073019A">
      <w:pPr>
        <w:pStyle w:val="berschrift3"/>
        <w:rPr>
          <w:rFonts w:ascii="Arial" w:hAnsi="Arial" w:cs="Arial"/>
          <w:color w:val="000000" w:themeColor="text1"/>
          <w:sz w:val="24"/>
          <w:szCs w:val="24"/>
        </w:rPr>
      </w:pPr>
      <w:bookmarkStart w:id="118" w:name="poap-proof-of-attendance-protocol"/>
      <w:bookmarkEnd w:id="117"/>
      <w:r w:rsidRPr="00235B21">
        <w:rPr>
          <w:rFonts w:ascii="Arial" w:hAnsi="Arial" w:cs="Arial"/>
          <w:color w:val="000000" w:themeColor="text1"/>
          <w:sz w:val="24"/>
          <w:szCs w:val="24"/>
        </w:rPr>
        <w:t>POAP (Proof of Attendance Protocol)</w:t>
      </w:r>
    </w:p>
    <w:p w14:paraId="000654A2"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POAP is an acronym for Proof of Attendance Protocol, which is a system that issues NFT badges to prove that someone attended a particular event (virtual or physical)</w:t>
      </w:r>
      <w:hyperlink r:id="rId132" w:anchor=":~:text=POAP%20An%20acronym%20for%20%E2%80%9CProof,experience%20%E2%80%94%20a%20digital%20memento">
        <w:r w:rsidRPr="00235B21">
          <w:rPr>
            <w:rStyle w:val="Link"/>
            <w:rFonts w:ascii="Arial" w:hAnsi="Arial" w:cs="Arial"/>
            <w:color w:val="000000" w:themeColor="text1"/>
          </w:rPr>
          <w:t>[105]</w:t>
        </w:r>
      </w:hyperlink>
      <w:r w:rsidRPr="00235B21">
        <w:rPr>
          <w:rFonts w:ascii="Arial" w:hAnsi="Arial" w:cs="Arial"/>
          <w:color w:val="000000" w:themeColor="text1"/>
        </w:rPr>
        <w:t>. POAP NFTs are often given out at conferences, meetups, webinars, or even community calls in the crypto space as a kind of digital souvenir or attendance certificate. Each POAP token is unique to the event and typically minted on a sidechain or Ethereum (they started on the xDai chain for low cost). Beyond collectibles, POAPs can serve as reputation or identity markers in DAO communities (e.g., proving you were part of early meetings, etc.).</w:t>
      </w:r>
    </w:p>
    <w:p w14:paraId="0DE96F1F" w14:textId="77777777" w:rsidR="00AB6F68" w:rsidRPr="00235B21" w:rsidRDefault="0073019A">
      <w:pPr>
        <w:pStyle w:val="berschrift3"/>
        <w:rPr>
          <w:rFonts w:ascii="Arial" w:hAnsi="Arial" w:cs="Arial"/>
          <w:color w:val="000000" w:themeColor="text1"/>
          <w:sz w:val="24"/>
          <w:szCs w:val="24"/>
        </w:rPr>
      </w:pPr>
      <w:bookmarkStart w:id="119" w:name="pre-sale"/>
      <w:bookmarkEnd w:id="118"/>
      <w:r w:rsidRPr="00235B21">
        <w:rPr>
          <w:rFonts w:ascii="Arial" w:hAnsi="Arial" w:cs="Arial"/>
          <w:color w:val="000000" w:themeColor="text1"/>
          <w:sz w:val="24"/>
          <w:szCs w:val="24"/>
        </w:rPr>
        <w:t>Pre-Sale</w:t>
      </w:r>
    </w:p>
    <w:p w14:paraId="4F58BF70"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A pre-sale in the token context is the sale of a project’s tokens to a limited group of early investors before the main public token sale (ICO/IDO)</w:t>
      </w:r>
      <w:hyperlink r:id="rId133" w:anchor=":~:text=Pre,general%20public%20via%20an%20ICO">
        <w:r w:rsidRPr="00235B21">
          <w:rPr>
            <w:rStyle w:val="Link"/>
            <w:rFonts w:ascii="Arial" w:hAnsi="Arial" w:cs="Arial"/>
            <w:color w:val="000000" w:themeColor="text1"/>
          </w:rPr>
          <w:t>[106]</w:t>
        </w:r>
      </w:hyperlink>
      <w:r w:rsidRPr="00235B21">
        <w:rPr>
          <w:rFonts w:ascii="Arial" w:hAnsi="Arial" w:cs="Arial"/>
          <w:color w:val="000000" w:themeColor="text1"/>
        </w:rPr>
        <w:t>. Pre-sales often offer tokens at a lower price or with a bonus to strategic contributors, venture capital, or community members, usually in exchange for larger investments or early commitment. These sales might be private or require whitelisting. The idea is to secure initial funding or liquidity before opening up to the broader market. From a regulatory view, pre-sales could constitute private investment rounds and might be subject to securities laws if investors are promised future returns.</w:t>
      </w:r>
    </w:p>
    <w:p w14:paraId="1AB509FD" w14:textId="77777777" w:rsidR="00AB6F68" w:rsidRPr="00235B21" w:rsidRDefault="0073019A">
      <w:pPr>
        <w:pStyle w:val="berschrift3"/>
        <w:rPr>
          <w:rFonts w:ascii="Arial" w:hAnsi="Arial" w:cs="Arial"/>
          <w:color w:val="000000" w:themeColor="text1"/>
          <w:sz w:val="24"/>
          <w:szCs w:val="24"/>
        </w:rPr>
      </w:pPr>
      <w:bookmarkStart w:id="120" w:name="private-blockchain-dlt"/>
      <w:bookmarkEnd w:id="119"/>
      <w:r w:rsidRPr="00235B21">
        <w:rPr>
          <w:rFonts w:ascii="Arial" w:hAnsi="Arial" w:cs="Arial"/>
          <w:color w:val="000000" w:themeColor="text1"/>
          <w:sz w:val="24"/>
          <w:szCs w:val="24"/>
        </w:rPr>
        <w:t>Private Blockchain / DLT</w:t>
      </w:r>
    </w:p>
    <w:p w14:paraId="2E4CE60F"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A private blockchain (or private distributed ledger) is a network where access is highly restricted to a single organization or a very limited group. Only authorized nodes can read or write data on the ledger</w:t>
      </w:r>
      <w:hyperlink r:id="rId134" w:anchor=":~:text=Private%20blockchain%2FDLT%20A%20blockchain%2FDLT%20that,Private%20key">
        <w:r w:rsidRPr="00235B21">
          <w:rPr>
            <w:rStyle w:val="Link"/>
            <w:rFonts w:ascii="Arial" w:hAnsi="Arial" w:cs="Arial"/>
            <w:color w:val="000000" w:themeColor="text1"/>
          </w:rPr>
          <w:t>[107]</w:t>
        </w:r>
      </w:hyperlink>
      <w:r w:rsidRPr="00235B21">
        <w:rPr>
          <w:rFonts w:ascii="Arial" w:hAnsi="Arial" w:cs="Arial"/>
          <w:color w:val="000000" w:themeColor="text1"/>
        </w:rPr>
        <w:t xml:space="preserve">. Often, private blockchains are used for internal enterprise purposes (like tracking assets within a company) and can have faster performance since they use simpler consensus (even a single validator, which essentially makes it a distributed database). Security is maintained by organizational controls rather than economic game-theory as in public chains. Private blockchains are always </w:t>
      </w:r>
      <w:r w:rsidRPr="00235B21">
        <w:rPr>
          <w:rFonts w:ascii="Arial" w:hAnsi="Arial" w:cs="Arial"/>
          <w:b/>
          <w:bCs/>
          <w:color w:val="000000" w:themeColor="text1"/>
        </w:rPr>
        <w:t>permissioned</w:t>
      </w:r>
      <w:r w:rsidRPr="00235B21">
        <w:rPr>
          <w:rFonts w:ascii="Arial" w:hAnsi="Arial" w:cs="Arial"/>
          <w:color w:val="000000" w:themeColor="text1"/>
        </w:rPr>
        <w:t xml:space="preserve"> by nature (you can’t join without permission)</w:t>
      </w:r>
      <w:hyperlink r:id="rId135" w:anchor=":~:text=authorized%20nodes%20can%20access%20and,Private%20key">
        <w:r w:rsidRPr="00235B21">
          <w:rPr>
            <w:rStyle w:val="Link"/>
            <w:rFonts w:ascii="Arial" w:hAnsi="Arial" w:cs="Arial"/>
            <w:color w:val="000000" w:themeColor="text1"/>
          </w:rPr>
          <w:t>[108]</w:t>
        </w:r>
      </w:hyperlink>
      <w:r w:rsidRPr="00235B21">
        <w:rPr>
          <w:rFonts w:ascii="Arial" w:hAnsi="Arial" w:cs="Arial"/>
          <w:color w:val="000000" w:themeColor="text1"/>
        </w:rPr>
        <w:t>.</w:t>
      </w:r>
    </w:p>
    <w:p w14:paraId="57229B4C" w14:textId="77777777" w:rsidR="00AB6F68" w:rsidRPr="00235B21" w:rsidRDefault="0073019A">
      <w:pPr>
        <w:pStyle w:val="berschrift3"/>
        <w:rPr>
          <w:rFonts w:ascii="Arial" w:hAnsi="Arial" w:cs="Arial"/>
          <w:color w:val="000000" w:themeColor="text1"/>
          <w:sz w:val="24"/>
          <w:szCs w:val="24"/>
        </w:rPr>
      </w:pPr>
      <w:bookmarkStart w:id="121" w:name="private-key"/>
      <w:bookmarkEnd w:id="120"/>
      <w:r w:rsidRPr="00235B21">
        <w:rPr>
          <w:rFonts w:ascii="Arial" w:hAnsi="Arial" w:cs="Arial"/>
          <w:color w:val="000000" w:themeColor="text1"/>
          <w:sz w:val="24"/>
          <w:szCs w:val="24"/>
        </w:rPr>
        <w:t>Private Key</w:t>
      </w:r>
    </w:p>
    <w:p w14:paraId="65ACA83F"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A private key is a secret number (usually represented as a 256-bit string in crypto systems) that allows you to prove ownership of cryptoassets by creating digital signatures. Possession of the private key corresponding to a given public address means control over the funds at that address</w:t>
      </w:r>
      <w:hyperlink r:id="rId136" w:anchor=":~:text=Company%20blockchains%20are%20private%20systems,key%20effectively%20%E2%80%9Cowns%E2%80%9D%20the%20cryptoassets">
        <w:r w:rsidRPr="00235B21">
          <w:rPr>
            <w:rStyle w:val="Link"/>
            <w:rFonts w:ascii="Arial" w:hAnsi="Arial" w:cs="Arial"/>
            <w:color w:val="000000" w:themeColor="text1"/>
          </w:rPr>
          <w:t>[109]</w:t>
        </w:r>
      </w:hyperlink>
      <w:r w:rsidRPr="00235B21">
        <w:rPr>
          <w:rFonts w:ascii="Arial" w:hAnsi="Arial" w:cs="Arial"/>
          <w:color w:val="000000" w:themeColor="text1"/>
        </w:rPr>
        <w:t>. It must be kept hidden – if someone else obtains your private key, they can steal your assets. Wallet software manages private keys and uses them to sign outgoing transactions. Private keys can be stored in various forms: mnemonic seed phrases, hardware devices, encrypted files, etc. The security of a cryptocurrency system is fundamentally based on the difficulty of deriving the private key from the public key (an intractable problem for well-chosen algorithms).</w:t>
      </w:r>
    </w:p>
    <w:p w14:paraId="2BBF5979" w14:textId="77777777" w:rsidR="00AB6F68" w:rsidRPr="00235B21" w:rsidRDefault="0073019A">
      <w:pPr>
        <w:pStyle w:val="berschrift3"/>
        <w:rPr>
          <w:rFonts w:ascii="Arial" w:hAnsi="Arial" w:cs="Arial"/>
          <w:color w:val="000000" w:themeColor="text1"/>
          <w:sz w:val="24"/>
          <w:szCs w:val="24"/>
        </w:rPr>
      </w:pPr>
      <w:bookmarkStart w:id="122" w:name="public-blockchain-dlt"/>
      <w:bookmarkEnd w:id="121"/>
      <w:r w:rsidRPr="00235B21">
        <w:rPr>
          <w:rFonts w:ascii="Arial" w:hAnsi="Arial" w:cs="Arial"/>
          <w:color w:val="000000" w:themeColor="text1"/>
          <w:sz w:val="24"/>
          <w:szCs w:val="24"/>
        </w:rPr>
        <w:lastRenderedPageBreak/>
        <w:t>Public Blockchain / DLT</w:t>
      </w:r>
    </w:p>
    <w:p w14:paraId="66D82F9A"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A public blockchain is a blockchain network that anyone can access, read from, and (in the case of permissionless ones) participate in writing to (validating)</w:t>
      </w:r>
      <w:hyperlink r:id="rId137" w:anchor=":~:text=private%20key%20effectively%20%E2%80%9Cowns%E2%80%9D%20the,can%20be%20permissioned%20or%20permissionless">
        <w:r w:rsidRPr="00235B21">
          <w:rPr>
            <w:rStyle w:val="Link"/>
            <w:rFonts w:ascii="Arial" w:hAnsi="Arial" w:cs="Arial"/>
            <w:color w:val="000000" w:themeColor="text1"/>
          </w:rPr>
          <w:t>[110]</w:t>
        </w:r>
      </w:hyperlink>
      <w:r w:rsidRPr="00235B21">
        <w:rPr>
          <w:rFonts w:ascii="Arial" w:hAnsi="Arial" w:cs="Arial"/>
          <w:color w:val="000000" w:themeColor="text1"/>
        </w:rPr>
        <w:t xml:space="preserve">. Public blockchains are the opposite of private ledgers; they are open networks like Bitcoin, Ethereum, etc., where data is transparent and distributed widely. However, </w:t>
      </w:r>
      <w:r w:rsidRPr="00235B21">
        <w:rPr>
          <w:rFonts w:ascii="Arial" w:hAnsi="Arial" w:cs="Arial"/>
          <w:i/>
          <w:iCs/>
          <w:color w:val="000000" w:themeColor="text1"/>
        </w:rPr>
        <w:t>public</w:t>
      </w:r>
      <w:r w:rsidRPr="00235B21">
        <w:rPr>
          <w:rFonts w:ascii="Arial" w:hAnsi="Arial" w:cs="Arial"/>
          <w:color w:val="000000" w:themeColor="text1"/>
        </w:rPr>
        <w:t xml:space="preserve"> doesn’t necessarily mean </w:t>
      </w:r>
      <w:r w:rsidRPr="00235B21">
        <w:rPr>
          <w:rFonts w:ascii="Arial" w:hAnsi="Arial" w:cs="Arial"/>
          <w:i/>
          <w:iCs/>
          <w:color w:val="000000" w:themeColor="text1"/>
        </w:rPr>
        <w:t>permissionless</w:t>
      </w:r>
      <w:r w:rsidRPr="00235B21">
        <w:rPr>
          <w:rFonts w:ascii="Arial" w:hAnsi="Arial" w:cs="Arial"/>
          <w:color w:val="000000" w:themeColor="text1"/>
        </w:rPr>
        <w:t xml:space="preserve"> in all aspects – some public blockchains could allow anyone to read data but still have a permissioned set of validators (these are sometimes called hybrid). Generally, though, public implies open membership and transparency. Because of openness, public chains often need robust incentive and security mechanisms (like PoW mining with economic costs, or PoS with bonding) to prevent abuse.</w:t>
      </w:r>
    </w:p>
    <w:p w14:paraId="0EA70D13" w14:textId="77777777" w:rsidR="00AB6F68" w:rsidRPr="00235B21" w:rsidRDefault="0073019A">
      <w:pPr>
        <w:pStyle w:val="berschrift3"/>
        <w:rPr>
          <w:rFonts w:ascii="Arial" w:hAnsi="Arial" w:cs="Arial"/>
          <w:color w:val="000000" w:themeColor="text1"/>
          <w:sz w:val="24"/>
          <w:szCs w:val="24"/>
        </w:rPr>
      </w:pPr>
      <w:bookmarkStart w:id="123" w:name="proof-of-stake-pos"/>
      <w:bookmarkEnd w:id="122"/>
      <w:r w:rsidRPr="00235B21">
        <w:rPr>
          <w:rFonts w:ascii="Arial" w:hAnsi="Arial" w:cs="Arial"/>
          <w:color w:val="000000" w:themeColor="text1"/>
          <w:sz w:val="24"/>
          <w:szCs w:val="24"/>
        </w:rPr>
        <w:t>Proof-of-Stake (PoS)</w:t>
      </w:r>
    </w:p>
    <w:p w14:paraId="39AD5B7C"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Proof-of-Stake is a consensus mechanism where validators are chosen to create new blocks and secure the network based on the amount of cryptocurrency they have staked (locked up as collateral)</w:t>
      </w:r>
      <w:hyperlink r:id="rId138" w:anchor=":~:text=Proof,risk%20that%20miners%20create%20competing">
        <w:r w:rsidRPr="00235B21">
          <w:rPr>
            <w:rStyle w:val="Link"/>
            <w:rFonts w:ascii="Arial" w:hAnsi="Arial" w:cs="Arial"/>
            <w:color w:val="000000" w:themeColor="text1"/>
          </w:rPr>
          <w:t>[111]</w:t>
        </w:r>
      </w:hyperlink>
      <w:r w:rsidRPr="00235B21">
        <w:rPr>
          <w:rFonts w:ascii="Arial" w:hAnsi="Arial" w:cs="Arial"/>
          <w:color w:val="000000" w:themeColor="text1"/>
        </w:rPr>
        <w:t xml:space="preserve">. In PoS, there is no competitive mining with heavy computation; instead, the probability of being selected to forge the next block (and earn rewards) is typically proportional to one’s stake in the network’s tokens. This seeks to align incentives – someone with more stake has more to lose from attacking the network (because an attack could devalue their holdings) and thus is presumed to act honestly. PoS variants often address problems like </w:t>
      </w:r>
      <w:r w:rsidRPr="00235B21">
        <w:rPr>
          <w:rFonts w:ascii="Arial" w:hAnsi="Arial" w:cs="Arial"/>
          <w:i/>
          <w:iCs/>
          <w:color w:val="000000" w:themeColor="text1"/>
        </w:rPr>
        <w:t>nothing at stake</w:t>
      </w:r>
      <w:r w:rsidRPr="00235B21">
        <w:rPr>
          <w:rFonts w:ascii="Arial" w:hAnsi="Arial" w:cs="Arial"/>
          <w:color w:val="000000" w:themeColor="text1"/>
        </w:rPr>
        <w:t xml:space="preserve"> and incorporate slashing (penalizing misbehavior by destroying some of a validator’s stake). Ethereum, for example, transitioned to PoS in 2022 (Ethereum 2.0), and other networks like Cardano, Solana, and Polkadot use PoS or its derivatives. PoS significantly reduces the energy consumption compared to Proof-of-Work</w:t>
      </w:r>
      <w:hyperlink r:id="rId139" w:anchor=":~:text=An%20alternative%20to%20proof,risk%20that%20miners%20create%20competing">
        <w:r w:rsidRPr="00235B21">
          <w:rPr>
            <w:rStyle w:val="Link"/>
            <w:rFonts w:ascii="Arial" w:hAnsi="Arial" w:cs="Arial"/>
            <w:color w:val="000000" w:themeColor="text1"/>
          </w:rPr>
          <w:t>[112]</w:t>
        </w:r>
      </w:hyperlink>
      <w:hyperlink r:id="rId140" w:anchor=":~:text=forks%20because%20this%20would%20devalue,power%20to%20perform%20repeated%20hash">
        <w:r w:rsidRPr="00235B21">
          <w:rPr>
            <w:rStyle w:val="Link"/>
            <w:rFonts w:ascii="Arial" w:hAnsi="Arial" w:cs="Arial"/>
            <w:color w:val="000000" w:themeColor="text1"/>
          </w:rPr>
          <w:t>[113]</w:t>
        </w:r>
      </w:hyperlink>
      <w:r w:rsidRPr="00235B21">
        <w:rPr>
          <w:rFonts w:ascii="Arial" w:hAnsi="Arial" w:cs="Arial"/>
          <w:color w:val="000000" w:themeColor="text1"/>
        </w:rPr>
        <w:t>, and it can limit block creation rights (e.g., if you own 1% of all tokens, you roughly have the right to create 1% of blocks)</w:t>
      </w:r>
      <w:hyperlink r:id="rId141" w:anchor=":~:text=usage.%20Proof%02of,risk%20that%20miners%20create%20competing">
        <w:r w:rsidRPr="00235B21">
          <w:rPr>
            <w:rStyle w:val="Link"/>
            <w:rFonts w:ascii="Arial" w:hAnsi="Arial" w:cs="Arial"/>
            <w:color w:val="000000" w:themeColor="text1"/>
          </w:rPr>
          <w:t>[114]</w:t>
        </w:r>
      </w:hyperlink>
      <w:r w:rsidRPr="00235B21">
        <w:rPr>
          <w:rFonts w:ascii="Arial" w:hAnsi="Arial" w:cs="Arial"/>
          <w:color w:val="000000" w:themeColor="text1"/>
        </w:rPr>
        <w:t>.</w:t>
      </w:r>
    </w:p>
    <w:p w14:paraId="4A9B65C2" w14:textId="77777777" w:rsidR="00AB6F68" w:rsidRPr="00235B21" w:rsidRDefault="0073019A">
      <w:pPr>
        <w:pStyle w:val="berschrift3"/>
        <w:rPr>
          <w:rFonts w:ascii="Arial" w:hAnsi="Arial" w:cs="Arial"/>
          <w:color w:val="000000" w:themeColor="text1"/>
          <w:sz w:val="24"/>
          <w:szCs w:val="24"/>
        </w:rPr>
      </w:pPr>
      <w:bookmarkStart w:id="124" w:name="proof-of-work-pow"/>
      <w:bookmarkEnd w:id="123"/>
      <w:r w:rsidRPr="00235B21">
        <w:rPr>
          <w:rFonts w:ascii="Arial" w:hAnsi="Arial" w:cs="Arial"/>
          <w:color w:val="000000" w:themeColor="text1"/>
          <w:sz w:val="24"/>
          <w:szCs w:val="24"/>
        </w:rPr>
        <w:t>Proof-of-Work (PoW)</w:t>
      </w:r>
    </w:p>
    <w:p w14:paraId="469BA8C8"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Proof-of-Work is the original blockchain consensus mechanism, used by Bitcoin and others, which requires participants (miners) to expend computational effort to solve a cryptographic puzzle. In PoW blockchains, mining involves repeatedly hashing certain block data by varying a nonce until the hash output meets a difficulty target (i.e., is numerically below a threshold)</w:t>
      </w:r>
      <w:hyperlink r:id="rId142" w:anchor=":~:text=forks%20because%20this%20would%20devalue,power%20to%20perform%20repeated%20hash">
        <w:r w:rsidRPr="00235B21">
          <w:rPr>
            <w:rStyle w:val="Link"/>
            <w:rFonts w:ascii="Arial" w:hAnsi="Arial" w:cs="Arial"/>
            <w:color w:val="000000" w:themeColor="text1"/>
          </w:rPr>
          <w:t>[113]</w:t>
        </w:r>
      </w:hyperlink>
      <w:r w:rsidRPr="00235B21">
        <w:rPr>
          <w:rFonts w:ascii="Arial" w:hAnsi="Arial" w:cs="Arial"/>
          <w:color w:val="000000" w:themeColor="text1"/>
        </w:rPr>
        <w:t>. This is work-intensive, and the “proof” is the resulting hash – trivial for others to verify, but costly to produce. The miner who finds a valid block first broadcasts it, and if accepted by consensus, earns a reward. PoW makes attacks expensive because to rewrite history or double-spend, an attacker must command at least as much hash power as the honest network (hence 51% attacks become difficult). While very secure and simple, PoW is energy-intensive by design. Examples: Bitcoin (SHA-256 hashing)</w:t>
      </w:r>
      <w:hyperlink r:id="rId143" w:anchor=":~:text=The%20cryptographic%20hash%20algorithm%20used,not%20Ethereum%2C%20Monero%2C%20or%20Ripple">
        <w:r w:rsidRPr="00235B21">
          <w:rPr>
            <w:rStyle w:val="Link"/>
            <w:rFonts w:ascii="Arial" w:hAnsi="Arial" w:cs="Arial"/>
            <w:color w:val="000000" w:themeColor="text1"/>
          </w:rPr>
          <w:t>[115]</w:t>
        </w:r>
      </w:hyperlink>
      <w:r w:rsidRPr="00235B21">
        <w:rPr>
          <w:rFonts w:ascii="Arial" w:hAnsi="Arial" w:cs="Arial"/>
          <w:color w:val="000000" w:themeColor="text1"/>
        </w:rPr>
        <w:t>, Litecoin (Scrypt hashing), Ethereum used PoW (Ethash) until its switch to PoS, etc.</w:t>
      </w:r>
    </w:p>
    <w:p w14:paraId="5CA6CA4F" w14:textId="77777777" w:rsidR="00AB6F68" w:rsidRPr="00235B21" w:rsidRDefault="0073019A">
      <w:pPr>
        <w:pStyle w:val="berschrift3"/>
        <w:rPr>
          <w:rFonts w:ascii="Arial" w:hAnsi="Arial" w:cs="Arial"/>
          <w:color w:val="000000" w:themeColor="text1"/>
          <w:sz w:val="24"/>
          <w:szCs w:val="24"/>
        </w:rPr>
      </w:pPr>
      <w:bookmarkStart w:id="125" w:name="public-key"/>
      <w:bookmarkEnd w:id="124"/>
      <w:r w:rsidRPr="00235B21">
        <w:rPr>
          <w:rFonts w:ascii="Arial" w:hAnsi="Arial" w:cs="Arial"/>
          <w:color w:val="000000" w:themeColor="text1"/>
          <w:sz w:val="24"/>
          <w:szCs w:val="24"/>
        </w:rPr>
        <w:t>Public Key</w:t>
      </w:r>
    </w:p>
    <w:p w14:paraId="05AC27BF"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A public key is the publicly shareable half of a public/private key pair in asymmetric cryptography. In cryptocurrencies, your wallet’s public key (often hashed to form an address) is what you give others so they can send you funds</w:t>
      </w:r>
      <w:hyperlink r:id="rId144" w:anchor=":~:text=Public%20key%20A%20cryptographic%20key,wallet%20address%20is%20a%20hashed">
        <w:r w:rsidRPr="00235B21">
          <w:rPr>
            <w:rStyle w:val="Link"/>
            <w:rFonts w:ascii="Arial" w:hAnsi="Arial" w:cs="Arial"/>
            <w:color w:val="000000" w:themeColor="text1"/>
          </w:rPr>
          <w:t>[116]</w:t>
        </w:r>
      </w:hyperlink>
      <w:r w:rsidRPr="00235B21">
        <w:rPr>
          <w:rFonts w:ascii="Arial" w:hAnsi="Arial" w:cs="Arial"/>
          <w:color w:val="000000" w:themeColor="text1"/>
        </w:rPr>
        <w:t xml:space="preserve">. Public keys are used </w:t>
      </w:r>
      <w:r w:rsidRPr="00235B21">
        <w:rPr>
          <w:rFonts w:ascii="Arial" w:hAnsi="Arial" w:cs="Arial"/>
          <w:color w:val="000000" w:themeColor="text1"/>
        </w:rPr>
        <w:lastRenderedPageBreak/>
        <w:t>to verify digital signatures: when you sign a transaction with your private key, nodes use your public key to confirm that the signature is valid and that it corresponds to your address without ever learning your private key</w:t>
      </w:r>
      <w:hyperlink r:id="rId145" w:anchor=":~:text=Public%20key%20A%20cryptographic%20key,wallet%20address%20is%20a%20hashed">
        <w:r w:rsidRPr="00235B21">
          <w:rPr>
            <w:rStyle w:val="Link"/>
            <w:rFonts w:ascii="Arial" w:hAnsi="Arial" w:cs="Arial"/>
            <w:color w:val="000000" w:themeColor="text1"/>
          </w:rPr>
          <w:t>[116]</w:t>
        </w:r>
      </w:hyperlink>
      <w:r w:rsidRPr="00235B21">
        <w:rPr>
          <w:rFonts w:ascii="Arial" w:hAnsi="Arial" w:cs="Arial"/>
          <w:color w:val="000000" w:themeColor="text1"/>
        </w:rPr>
        <w:t>. For example, in Bitcoin, a wallet generates a private key, computes a public key from it, and then a Bitcoin address is typically a hash of that public key. You can safely post your public key or address anywhere – it’s only used to receive or to check authenticity. Public keys also can be used for encryption (though in most blockchain use-cases, we rely on them for signatures and identity, not message encryption).</w:t>
      </w:r>
    </w:p>
    <w:p w14:paraId="387D8535" w14:textId="77777777" w:rsidR="00AB6F68" w:rsidRPr="00235B21" w:rsidRDefault="0073019A">
      <w:pPr>
        <w:pStyle w:val="berschrift2"/>
        <w:rPr>
          <w:rFonts w:ascii="Arial" w:hAnsi="Arial" w:cs="Arial"/>
          <w:color w:val="000000" w:themeColor="text1"/>
          <w:sz w:val="24"/>
          <w:szCs w:val="24"/>
        </w:rPr>
      </w:pPr>
      <w:bookmarkStart w:id="126" w:name="q"/>
      <w:bookmarkEnd w:id="113"/>
      <w:bookmarkEnd w:id="125"/>
      <w:r w:rsidRPr="00235B21">
        <w:rPr>
          <w:rFonts w:ascii="Arial" w:hAnsi="Arial" w:cs="Arial"/>
          <w:color w:val="000000" w:themeColor="text1"/>
          <w:sz w:val="24"/>
          <w:szCs w:val="24"/>
        </w:rPr>
        <w:t>Q</w:t>
      </w:r>
    </w:p>
    <w:p w14:paraId="426C0C49" w14:textId="77777777" w:rsidR="00AB6F68" w:rsidRPr="00235B21" w:rsidRDefault="0073019A">
      <w:pPr>
        <w:pStyle w:val="berschrift3"/>
        <w:rPr>
          <w:rFonts w:ascii="Arial" w:hAnsi="Arial" w:cs="Arial"/>
          <w:color w:val="000000" w:themeColor="text1"/>
          <w:sz w:val="24"/>
          <w:szCs w:val="24"/>
        </w:rPr>
      </w:pPr>
      <w:bookmarkStart w:id="127" w:name="quantum-computing"/>
      <w:r w:rsidRPr="00235B21">
        <w:rPr>
          <w:rFonts w:ascii="Arial" w:hAnsi="Arial" w:cs="Arial"/>
          <w:color w:val="000000" w:themeColor="text1"/>
          <w:sz w:val="24"/>
          <w:szCs w:val="24"/>
        </w:rPr>
        <w:t>Quantum Computing</w:t>
      </w:r>
    </w:p>
    <w:p w14:paraId="462011AE"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 xml:space="preserve">Quantum computing is a new computational paradigm that leverages quantum mechanics to perform certain calculations much faster than classical computers. It’s considered a potential </w:t>
      </w:r>
      <w:r w:rsidRPr="00235B21">
        <w:rPr>
          <w:rFonts w:ascii="Arial" w:hAnsi="Arial" w:cs="Arial"/>
          <w:i/>
          <w:iCs/>
          <w:color w:val="000000" w:themeColor="text1"/>
        </w:rPr>
        <w:t>threat</w:t>
      </w:r>
      <w:r w:rsidRPr="00235B21">
        <w:rPr>
          <w:rFonts w:ascii="Arial" w:hAnsi="Arial" w:cs="Arial"/>
          <w:color w:val="000000" w:themeColor="text1"/>
        </w:rPr>
        <w:t xml:space="preserve"> to current cryptographic systems, including blockchains</w:t>
      </w:r>
      <w:hyperlink r:id="rId146" w:anchor=":~:text=Qq%20Quantum%20computing%20Quantum%20computing,able%20to%20make%20decrypting%20information">
        <w:r w:rsidRPr="00235B21">
          <w:rPr>
            <w:rStyle w:val="Link"/>
            <w:rFonts w:ascii="Arial" w:hAnsi="Arial" w:cs="Arial"/>
            <w:color w:val="000000" w:themeColor="text1"/>
          </w:rPr>
          <w:t>[117]</w:t>
        </w:r>
      </w:hyperlink>
      <w:r w:rsidRPr="00235B21">
        <w:rPr>
          <w:rFonts w:ascii="Arial" w:hAnsi="Arial" w:cs="Arial"/>
          <w:color w:val="000000" w:themeColor="text1"/>
        </w:rPr>
        <w:t>. For example, Shor’s algorithm on a sufficiently powerful quantum computer could break RSA and ECC, which underlie many encryption and signature schemes (Bitcoin’s elliptic curve signatures could be forged if a quantum computer can derive the private key from the public key). Quantum computers could also brute-force hashes faster (though hashing is more quantum-resistant than factorization). The concern is that a future quantum computer might decrypt encrypted data or counterfeit signatures, undermining blockchain security</w:t>
      </w:r>
      <w:hyperlink r:id="rId147" w:anchor=":~:text=Quantum%20computing%20is%20seen%20as,able%20to%20make%20decrypting%20information">
        <w:r w:rsidRPr="00235B21">
          <w:rPr>
            <w:rStyle w:val="Link"/>
            <w:rFonts w:ascii="Arial" w:hAnsi="Arial" w:cs="Arial"/>
            <w:color w:val="000000" w:themeColor="text1"/>
          </w:rPr>
          <w:t>[118]</w:t>
        </w:r>
      </w:hyperlink>
      <w:r w:rsidRPr="00235B21">
        <w:rPr>
          <w:rFonts w:ascii="Arial" w:hAnsi="Arial" w:cs="Arial"/>
          <w:color w:val="000000" w:themeColor="text1"/>
        </w:rPr>
        <w:t xml:space="preserve">. In response, research into </w:t>
      </w:r>
      <w:r w:rsidRPr="00235B21">
        <w:rPr>
          <w:rFonts w:ascii="Arial" w:hAnsi="Arial" w:cs="Arial"/>
          <w:b/>
          <w:bCs/>
          <w:color w:val="000000" w:themeColor="text1"/>
        </w:rPr>
        <w:t>post-quantum cryptography</w:t>
      </w:r>
      <w:r w:rsidRPr="00235B21">
        <w:rPr>
          <w:rFonts w:ascii="Arial" w:hAnsi="Arial" w:cs="Arial"/>
          <w:color w:val="000000" w:themeColor="text1"/>
        </w:rPr>
        <w:t xml:space="preserve"> (quantum-resistant algorithms) and potential future blockchain upgrades is underway to prepare for this scenario, although large-scale quantum computers capable of such threats do not yet exist as of 2025.</w:t>
      </w:r>
    </w:p>
    <w:p w14:paraId="57530CC9" w14:textId="77777777" w:rsidR="00AB6F68" w:rsidRPr="00235B21" w:rsidRDefault="0073019A">
      <w:pPr>
        <w:pStyle w:val="berschrift2"/>
        <w:rPr>
          <w:rFonts w:ascii="Arial" w:hAnsi="Arial" w:cs="Arial"/>
          <w:color w:val="000000" w:themeColor="text1"/>
          <w:sz w:val="24"/>
          <w:szCs w:val="24"/>
        </w:rPr>
      </w:pPr>
      <w:bookmarkStart w:id="128" w:name="r"/>
      <w:bookmarkEnd w:id="126"/>
      <w:bookmarkEnd w:id="127"/>
      <w:r w:rsidRPr="00235B21">
        <w:rPr>
          <w:rFonts w:ascii="Arial" w:hAnsi="Arial" w:cs="Arial"/>
          <w:color w:val="000000" w:themeColor="text1"/>
          <w:sz w:val="24"/>
          <w:szCs w:val="24"/>
        </w:rPr>
        <w:t>R</w:t>
      </w:r>
    </w:p>
    <w:p w14:paraId="281E6D49" w14:textId="77777777" w:rsidR="00AB6F68" w:rsidRPr="00235B21" w:rsidRDefault="0073019A">
      <w:pPr>
        <w:pStyle w:val="berschrift3"/>
        <w:rPr>
          <w:rFonts w:ascii="Arial" w:hAnsi="Arial" w:cs="Arial"/>
          <w:color w:val="000000" w:themeColor="text1"/>
          <w:sz w:val="24"/>
          <w:szCs w:val="24"/>
        </w:rPr>
      </w:pPr>
      <w:bookmarkStart w:id="129" w:name="regulatory-sandbox"/>
      <w:r w:rsidRPr="00235B21">
        <w:rPr>
          <w:rFonts w:ascii="Arial" w:hAnsi="Arial" w:cs="Arial"/>
          <w:color w:val="000000" w:themeColor="text1"/>
          <w:sz w:val="24"/>
          <w:szCs w:val="24"/>
        </w:rPr>
        <w:t>Regulatory Sandbox</w:t>
      </w:r>
    </w:p>
    <w:p w14:paraId="3253636F"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A regulatory sandbox is a program set up by regulators allowing fintech or crypto companies to test innovative products, services, or business models in the real market with real consumers but under a regulator’s supervision and with certain safeguards</w:t>
      </w:r>
      <w:hyperlink r:id="rId148" w:anchor=":~:text=Rr%20Regulatory%20sandbox%20A%20controlled,14">
        <w:r w:rsidRPr="00235B21">
          <w:rPr>
            <w:rStyle w:val="Link"/>
            <w:rFonts w:ascii="Arial" w:hAnsi="Arial" w:cs="Arial"/>
            <w:color w:val="000000" w:themeColor="text1"/>
          </w:rPr>
          <w:t>[119]</w:t>
        </w:r>
      </w:hyperlink>
      <w:r w:rsidRPr="00235B21">
        <w:rPr>
          <w:rFonts w:ascii="Arial" w:hAnsi="Arial" w:cs="Arial"/>
          <w:color w:val="000000" w:themeColor="text1"/>
        </w:rPr>
        <w:t>. The idea is to foster innovation in a controlled environment where regulators can monitor and firms have some leeway from strict regulations during the testing phase. For instance, the UK’s Financial Conduct Authority (FCA) has a sandbox that has included cryptoasset ventures</w:t>
      </w:r>
      <w:hyperlink r:id="rId149" w:anchor=":~:text=Rr%20Regulatory%20sandbox%20A%20controlled,14">
        <w:r w:rsidRPr="00235B21">
          <w:rPr>
            <w:rStyle w:val="Link"/>
            <w:rFonts w:ascii="Arial" w:hAnsi="Arial" w:cs="Arial"/>
            <w:color w:val="000000" w:themeColor="text1"/>
          </w:rPr>
          <w:t>[119]</w:t>
        </w:r>
      </w:hyperlink>
      <w:r w:rsidRPr="00235B21">
        <w:rPr>
          <w:rFonts w:ascii="Arial" w:hAnsi="Arial" w:cs="Arial"/>
          <w:color w:val="000000" w:themeColor="text1"/>
        </w:rPr>
        <w:t>. Companies in a sandbox might get temporary licenses or relaxed requirements, provided they implement consumer protection measures and share data with regulators. It’s a way to adapt regulations to fast-changing technology without prematurely imposing rules that might stifle beneficial innovation.</w:t>
      </w:r>
    </w:p>
    <w:p w14:paraId="441A71F7" w14:textId="77777777" w:rsidR="00AB6F68" w:rsidRPr="00235B21" w:rsidRDefault="0073019A">
      <w:pPr>
        <w:pStyle w:val="berschrift3"/>
        <w:rPr>
          <w:rFonts w:ascii="Arial" w:hAnsi="Arial" w:cs="Arial"/>
          <w:color w:val="000000" w:themeColor="text1"/>
          <w:sz w:val="24"/>
          <w:szCs w:val="24"/>
        </w:rPr>
      </w:pPr>
      <w:bookmarkStart w:id="130" w:name="ripple-xrp"/>
      <w:bookmarkEnd w:id="129"/>
      <w:r w:rsidRPr="00235B21">
        <w:rPr>
          <w:rFonts w:ascii="Arial" w:hAnsi="Arial" w:cs="Arial"/>
          <w:color w:val="000000" w:themeColor="text1"/>
          <w:sz w:val="24"/>
          <w:szCs w:val="24"/>
        </w:rPr>
        <w:t>Ripple (XRP)</w:t>
      </w:r>
    </w:p>
    <w:p w14:paraId="4592E600" w14:textId="77777777" w:rsidR="00AB6F68" w:rsidRPr="00235B21" w:rsidRDefault="0073019A">
      <w:pPr>
        <w:pStyle w:val="FirstParagraph"/>
        <w:rPr>
          <w:rFonts w:ascii="Arial" w:hAnsi="Arial" w:cs="Arial"/>
          <w:color w:val="000000" w:themeColor="text1"/>
        </w:rPr>
      </w:pPr>
      <w:r w:rsidRPr="00235B21">
        <w:rPr>
          <w:rFonts w:ascii="Arial" w:hAnsi="Arial" w:cs="Arial"/>
          <w:b/>
          <w:bCs/>
          <w:color w:val="000000" w:themeColor="text1"/>
        </w:rPr>
        <w:t>Ripple</w:t>
      </w:r>
      <w:r w:rsidRPr="00235B21">
        <w:rPr>
          <w:rFonts w:ascii="Arial" w:hAnsi="Arial" w:cs="Arial"/>
          <w:color w:val="000000" w:themeColor="text1"/>
        </w:rPr>
        <w:t xml:space="preserve"> is a term often used to refer to both the company (Ripple Labs) and the payment protocol it developed (Ripple network or RippleNet), while </w:t>
      </w:r>
      <w:r w:rsidRPr="00235B21">
        <w:rPr>
          <w:rFonts w:ascii="Arial" w:hAnsi="Arial" w:cs="Arial"/>
          <w:b/>
          <w:bCs/>
          <w:color w:val="000000" w:themeColor="text1"/>
        </w:rPr>
        <w:t>XRP</w:t>
      </w:r>
      <w:r w:rsidRPr="00235B21">
        <w:rPr>
          <w:rFonts w:ascii="Arial" w:hAnsi="Arial" w:cs="Arial"/>
          <w:color w:val="000000" w:themeColor="text1"/>
        </w:rPr>
        <w:t xml:space="preserve"> is the native cryptocurrency used in that network. XRP is a digital asset designed for fast and low-cost cross-border transactions. Unlike Bitcoin, XRP was entirely pre-mined (a fixed supply of 100 billion XRP was created at the start)</w:t>
      </w:r>
      <w:hyperlink r:id="rId150" w:anchor=":~:text=advance%20of%20the%20ICO%20or,all%20introduced%20at%20its%20inception">
        <w:r w:rsidRPr="00235B21">
          <w:rPr>
            <w:rStyle w:val="Link"/>
            <w:rFonts w:ascii="Arial" w:hAnsi="Arial" w:cs="Arial"/>
            <w:color w:val="000000" w:themeColor="text1"/>
          </w:rPr>
          <w:t>[120]</w:t>
        </w:r>
      </w:hyperlink>
      <w:r w:rsidRPr="00235B21">
        <w:rPr>
          <w:rFonts w:ascii="Arial" w:hAnsi="Arial" w:cs="Arial"/>
          <w:color w:val="000000" w:themeColor="text1"/>
        </w:rPr>
        <w:t xml:space="preserve">. Ripple (the company) has distributed XRP over time and uses it as a bridge currency in its enterprise payment </w:t>
      </w:r>
      <w:r w:rsidRPr="00235B21">
        <w:rPr>
          <w:rFonts w:ascii="Arial" w:hAnsi="Arial" w:cs="Arial"/>
          <w:color w:val="000000" w:themeColor="text1"/>
        </w:rPr>
        <w:lastRenderedPageBreak/>
        <w:t>solutions. The XRP Ledger is a permissionless blockchain (using a unique consensus algorithm via validator nodes). XRP transactions are confirmed in seconds and fees are very low, which has made XRP one of the top cryptocurrencies by market cap. Ripple’s approach has been more corporate-friendly, working with banks and payment providers, but it also faced regulatory scrutiny (e.g., the SEC lawsuit over whether XRP sales were unregistered securities, a major legal case in the crypto space).</w:t>
      </w:r>
    </w:p>
    <w:p w14:paraId="2F8E5C9A" w14:textId="77777777" w:rsidR="00AB6F68" w:rsidRPr="00235B21" w:rsidRDefault="0073019A">
      <w:pPr>
        <w:pStyle w:val="berschrift3"/>
        <w:rPr>
          <w:rFonts w:ascii="Arial" w:hAnsi="Arial" w:cs="Arial"/>
          <w:color w:val="000000" w:themeColor="text1"/>
          <w:sz w:val="24"/>
          <w:szCs w:val="24"/>
        </w:rPr>
      </w:pPr>
      <w:bookmarkStart w:id="131" w:name="roi-return-on-investment"/>
      <w:bookmarkEnd w:id="130"/>
      <w:r w:rsidRPr="00235B21">
        <w:rPr>
          <w:rFonts w:ascii="Arial" w:hAnsi="Arial" w:cs="Arial"/>
          <w:color w:val="000000" w:themeColor="text1"/>
          <w:sz w:val="24"/>
          <w:szCs w:val="24"/>
        </w:rPr>
        <w:t>ROI (Return on Investment)</w:t>
      </w:r>
    </w:p>
    <w:p w14:paraId="0383482E"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 xml:space="preserve">Return on Investment is a financial metric that measures the gain or loss on an investment relative to the amount of money invested. It’s usually expressed as a percentage and calculated as </w:t>
      </w:r>
      <w:r w:rsidRPr="00235B21">
        <w:rPr>
          <w:rStyle w:val="VerbatimChar"/>
          <w:rFonts w:ascii="Arial" w:hAnsi="Arial" w:cs="Arial"/>
          <w:color w:val="000000" w:themeColor="text1"/>
          <w:sz w:val="24"/>
        </w:rPr>
        <w:t>(current value - original cost) / original cost * 100%</w:t>
      </w:r>
      <w:r w:rsidRPr="00235B21">
        <w:rPr>
          <w:rFonts w:ascii="Arial" w:hAnsi="Arial" w:cs="Arial"/>
          <w:color w:val="000000" w:themeColor="text1"/>
        </w:rPr>
        <w:t>. In crypto, ROI might be used to discuss the performance of buying a coin or participating in an ICO, etc., e.g., “This token has a 5x ROI from its ICO price” means it’s trading at five times its sale price, a 400% return. ROI can be time-bound (monthly ROI, annual ROI) or cumulative. It’s a basic indicator to compare profitability of different investments. However, ROI doesn’t account for risk or time directly (unlike metrics such as risk-adjusted return or annualized return).</w:t>
      </w:r>
    </w:p>
    <w:p w14:paraId="5E74C415" w14:textId="77777777" w:rsidR="00AB6F68" w:rsidRPr="00235B21" w:rsidRDefault="0073019A">
      <w:pPr>
        <w:pStyle w:val="berschrift2"/>
        <w:rPr>
          <w:rFonts w:ascii="Arial" w:hAnsi="Arial" w:cs="Arial"/>
          <w:color w:val="000000" w:themeColor="text1"/>
          <w:sz w:val="24"/>
          <w:szCs w:val="24"/>
        </w:rPr>
      </w:pPr>
      <w:bookmarkStart w:id="132" w:name="s"/>
      <w:bookmarkEnd w:id="128"/>
      <w:bookmarkEnd w:id="131"/>
      <w:r w:rsidRPr="00235B21">
        <w:rPr>
          <w:rFonts w:ascii="Arial" w:hAnsi="Arial" w:cs="Arial"/>
          <w:color w:val="000000" w:themeColor="text1"/>
          <w:sz w:val="24"/>
          <w:szCs w:val="24"/>
        </w:rPr>
        <w:t>S</w:t>
      </w:r>
    </w:p>
    <w:p w14:paraId="40933C62" w14:textId="77777777" w:rsidR="00AB6F68" w:rsidRPr="00235B21" w:rsidRDefault="0073019A">
      <w:pPr>
        <w:pStyle w:val="berschrift3"/>
        <w:rPr>
          <w:rFonts w:ascii="Arial" w:hAnsi="Arial" w:cs="Arial"/>
          <w:color w:val="000000" w:themeColor="text1"/>
          <w:sz w:val="24"/>
          <w:szCs w:val="24"/>
        </w:rPr>
      </w:pPr>
      <w:bookmarkStart w:id="133" w:name="satoshi-unit"/>
      <w:r w:rsidRPr="00235B21">
        <w:rPr>
          <w:rFonts w:ascii="Arial" w:hAnsi="Arial" w:cs="Arial"/>
          <w:color w:val="000000" w:themeColor="text1"/>
          <w:sz w:val="24"/>
          <w:szCs w:val="24"/>
        </w:rPr>
        <w:t>Satoshi (unit)</w:t>
      </w:r>
    </w:p>
    <w:p w14:paraId="6B8064E0"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A satoshi (sat) is the smallest unit of Bitcoin, equal to 0.00000001 BTC (one hundred-millionth of a Bitcoin)</w:t>
      </w:r>
      <w:hyperlink r:id="rId151" w:anchor=":~:text=Wallet%20www,do%20backups%20work%3F%20Custodial">
        <w:r w:rsidRPr="00235B21">
          <w:rPr>
            <w:rStyle w:val="Link"/>
            <w:rFonts w:ascii="Arial" w:hAnsi="Arial" w:cs="Arial"/>
            <w:color w:val="000000" w:themeColor="text1"/>
          </w:rPr>
          <w:t>[121]</w:t>
        </w:r>
      </w:hyperlink>
      <w:r w:rsidRPr="00235B21">
        <w:rPr>
          <w:rFonts w:ascii="Arial" w:hAnsi="Arial" w:cs="Arial"/>
          <w:color w:val="000000" w:themeColor="text1"/>
        </w:rPr>
        <w:t>. The unit is named after Bitcoin’s creator, Satoshi Nakamoto. Having such small fractions allows for fine-grained transactions (microtransactions) and quoting of prices. For example, if 1 BTC = $50,000, then 1 satoshi is 0.0005 dollars. In everyday usage, you might see something like “the fee was 100 sats” or “Lightning can send as low as a few sats.” Other cryptocurrencies have their own smallest units (for Ether, the smallest unit is Wei, where 1 ETH = 10^18 Wei).</w:t>
      </w:r>
    </w:p>
    <w:p w14:paraId="37AAC715" w14:textId="77777777" w:rsidR="00AB6F68" w:rsidRPr="00235B21" w:rsidRDefault="0073019A">
      <w:pPr>
        <w:pStyle w:val="berschrift3"/>
        <w:rPr>
          <w:rFonts w:ascii="Arial" w:hAnsi="Arial" w:cs="Arial"/>
          <w:color w:val="000000" w:themeColor="text1"/>
          <w:sz w:val="24"/>
          <w:szCs w:val="24"/>
        </w:rPr>
      </w:pPr>
      <w:bookmarkStart w:id="134" w:name="satoshi-nakamoto"/>
      <w:bookmarkEnd w:id="133"/>
      <w:r w:rsidRPr="00235B21">
        <w:rPr>
          <w:rFonts w:ascii="Arial" w:hAnsi="Arial" w:cs="Arial"/>
          <w:color w:val="000000" w:themeColor="text1"/>
          <w:sz w:val="24"/>
          <w:szCs w:val="24"/>
        </w:rPr>
        <w:t>Satoshi Nakamoto</w:t>
      </w:r>
    </w:p>
    <w:p w14:paraId="2DA44513"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Satoshi Nakamoto is the pseudonym used by the unknown person or group who designed and released Bitcoin. Satoshi authored the Bitcoin whitepaper in 2008 and mined the first Bitcoin blocks in January 2009</w:t>
      </w:r>
      <w:hyperlink r:id="rId152" w:anchor=":~:text=Ss%20Satoshi%20Nakamoto%20The%20name,bit%20long%20output%20values">
        <w:r w:rsidRPr="00235B21">
          <w:rPr>
            <w:rStyle w:val="Link"/>
            <w:rFonts w:ascii="Arial" w:hAnsi="Arial" w:cs="Arial"/>
            <w:color w:val="000000" w:themeColor="text1"/>
          </w:rPr>
          <w:t>[122]</w:t>
        </w:r>
      </w:hyperlink>
      <w:r w:rsidRPr="00235B21">
        <w:rPr>
          <w:rFonts w:ascii="Arial" w:hAnsi="Arial" w:cs="Arial"/>
          <w:color w:val="000000" w:themeColor="text1"/>
        </w:rPr>
        <w:t>. They were involved in the project in its early years, communicating with the community via emails and forum posts, but gradually stepped back and fully disappeared by 2011. The true identity of Satoshi remains a mystery; numerous theories and claimants have surfaced, but none verified. Satoshi’s holdings (estimated to be about 1 million BTC from early mining) have never moved, adding to the intrigue. In crypto discourse, Satoshi Nakamoto stands as a figure symbolizing the ethos of decentralization and innovation, and Bitcoin’s smallest unit (the satoshi) is named in their honor.</w:t>
      </w:r>
    </w:p>
    <w:p w14:paraId="11FAB895" w14:textId="77777777" w:rsidR="00AB6F68" w:rsidRPr="00235B21" w:rsidRDefault="0073019A">
      <w:pPr>
        <w:pStyle w:val="berschrift3"/>
        <w:rPr>
          <w:rFonts w:ascii="Arial" w:hAnsi="Arial" w:cs="Arial"/>
          <w:color w:val="000000" w:themeColor="text1"/>
          <w:sz w:val="24"/>
          <w:szCs w:val="24"/>
        </w:rPr>
      </w:pPr>
      <w:bookmarkStart w:id="135" w:name="X966c4f2a1d898a78e8d6e8958e402898db8af09"/>
      <w:bookmarkEnd w:id="134"/>
      <w:r w:rsidRPr="00235B21">
        <w:rPr>
          <w:rFonts w:ascii="Arial" w:hAnsi="Arial" w:cs="Arial"/>
          <w:color w:val="000000" w:themeColor="text1"/>
          <w:sz w:val="24"/>
          <w:szCs w:val="24"/>
        </w:rPr>
        <w:t>SEC (U.S. Securities and Exchange Commission)</w:t>
      </w:r>
    </w:p>
    <w:p w14:paraId="5A87D4F7"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The SEC is the United States federal regulatory agency in charge of enforcing securities laws and regulating the securities industry, including stocks, bonds, and now, by extension, many crypto token offerings. The SEC has taken an active role in the crypto space by determining that certain tokens are securities (under the Howey Test) and thus need to be registered or qualify for an exemption to be legally sold to investors. High-</w:t>
      </w:r>
      <w:r w:rsidRPr="00235B21">
        <w:rPr>
          <w:rFonts w:ascii="Arial" w:hAnsi="Arial" w:cs="Arial"/>
          <w:color w:val="000000" w:themeColor="text1"/>
        </w:rPr>
        <w:lastRenderedPageBreak/>
        <w:t>profile actions include cases against ICO projects for unregistered offerings, exchanges for listing tokens seen as securities, and against Ripple Labs regarding XRP. The stance of the SEC is influential globally in how crypto is regulated, often emphasizing investor protection and legal compliance of fundraising.</w:t>
      </w:r>
    </w:p>
    <w:p w14:paraId="2801E159" w14:textId="77777777" w:rsidR="00AB6F68" w:rsidRPr="00235B21" w:rsidRDefault="0073019A">
      <w:pPr>
        <w:pStyle w:val="berschrift3"/>
        <w:rPr>
          <w:rFonts w:ascii="Arial" w:hAnsi="Arial" w:cs="Arial"/>
          <w:color w:val="000000" w:themeColor="text1"/>
          <w:sz w:val="24"/>
          <w:szCs w:val="24"/>
        </w:rPr>
      </w:pPr>
      <w:bookmarkStart w:id="136" w:name="Xf2ff191ed492012d350895892fd3c2c66bb0b7b"/>
      <w:bookmarkEnd w:id="135"/>
      <w:r w:rsidRPr="00235B21">
        <w:rPr>
          <w:rFonts w:ascii="Arial" w:hAnsi="Arial" w:cs="Arial"/>
          <w:color w:val="000000" w:themeColor="text1"/>
          <w:sz w:val="24"/>
          <w:szCs w:val="24"/>
        </w:rPr>
        <w:t>SEC vs. Howey Test (Security Determination)</w:t>
      </w:r>
    </w:p>
    <w:p w14:paraId="6B2ED019"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This refers to the legal standard from a 1946 Supreme Court case (SEC v. W.J. Howey Co.) that defines what an “investment contract” (and thus a security) is. A transaction is a security if it’s an investment of money in a common enterprise with an expectation of profit predominantly from the efforts of others. In crypto, the SEC uses the Howey Test to evaluate tokens: if people buy a token primarily as an investment expecting it to rise in value due to the developers’ or a company’s work, it might be deemed a security. Tokens that are securities must follow securities laws. This test underpins much of the regulatory discussion around ICOs and token classifications.</w:t>
      </w:r>
    </w:p>
    <w:p w14:paraId="7DF234D5" w14:textId="77777777" w:rsidR="00AB6F68" w:rsidRPr="00235B21" w:rsidRDefault="0073019A">
      <w:pPr>
        <w:pStyle w:val="berschrift3"/>
        <w:rPr>
          <w:rFonts w:ascii="Arial" w:hAnsi="Arial" w:cs="Arial"/>
          <w:color w:val="000000" w:themeColor="text1"/>
          <w:sz w:val="24"/>
          <w:szCs w:val="24"/>
        </w:rPr>
      </w:pPr>
      <w:bookmarkStart w:id="137" w:name="sha-256"/>
      <w:bookmarkEnd w:id="136"/>
      <w:r w:rsidRPr="00235B21">
        <w:rPr>
          <w:rFonts w:ascii="Arial" w:hAnsi="Arial" w:cs="Arial"/>
          <w:color w:val="000000" w:themeColor="text1"/>
          <w:sz w:val="24"/>
          <w:szCs w:val="24"/>
        </w:rPr>
        <w:t>SHA-256</w:t>
      </w:r>
    </w:p>
    <w:p w14:paraId="4FE1C2FE"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SHA-256 (Secure Hash Algorithm 256-bit) is a cryptographic hash function that outputs a 256-bit hash. It’s part of the SHA-2 family of hashes and is most famously used in Bitcoin’s proof-of-work algorithm</w:t>
      </w:r>
      <w:hyperlink r:id="rId153" w:anchor=":~:text=SHA,not%20Ethereum%2C%20Monero%2C%20or%20Ripple">
        <w:r w:rsidRPr="00235B21">
          <w:rPr>
            <w:rStyle w:val="Link"/>
            <w:rFonts w:ascii="Arial" w:hAnsi="Arial" w:cs="Arial"/>
            <w:color w:val="000000" w:themeColor="text1"/>
          </w:rPr>
          <w:t>[123]</w:t>
        </w:r>
      </w:hyperlink>
      <w:r w:rsidRPr="00235B21">
        <w:rPr>
          <w:rFonts w:ascii="Arial" w:hAnsi="Arial" w:cs="Arial"/>
          <w:color w:val="000000" w:themeColor="text1"/>
        </w:rPr>
        <w:t>. Miners repeatedly apply SHA-256 to try to find a hash with a required number of leading zeros (the difficulty target). SHA-256 is designed to be one-way (you can’t feasibly get the input from the output) and collision-resistant (extremely unlikely that two different inputs produce the same hash). Many cryptocurrencies aside from Bitcoin also utilize SHA-256 for various purposes, though some (like Ethereum) use different hash algorithms for mining and other operations</w:t>
      </w:r>
      <w:hyperlink r:id="rId154" w:anchor=":~:text=The%20cryptographic%20hash%20algorithm%20used,not%20Ethereum%2C%20Monero%2C%20or%20Ripple">
        <w:r w:rsidRPr="00235B21">
          <w:rPr>
            <w:rStyle w:val="Link"/>
            <w:rFonts w:ascii="Arial" w:hAnsi="Arial" w:cs="Arial"/>
            <w:color w:val="000000" w:themeColor="text1"/>
          </w:rPr>
          <w:t>[115]</w:t>
        </w:r>
      </w:hyperlink>
      <w:r w:rsidRPr="00235B21">
        <w:rPr>
          <w:rFonts w:ascii="Arial" w:hAnsi="Arial" w:cs="Arial"/>
          <w:color w:val="000000" w:themeColor="text1"/>
        </w:rPr>
        <w:t>. SHA-256 is also widely used beyond blockchain, in security protocols and file integrity checks.</w:t>
      </w:r>
    </w:p>
    <w:p w14:paraId="23026E9B" w14:textId="77777777" w:rsidR="00AB6F68" w:rsidRPr="00235B21" w:rsidRDefault="0073019A">
      <w:pPr>
        <w:pStyle w:val="berschrift3"/>
        <w:rPr>
          <w:rFonts w:ascii="Arial" w:hAnsi="Arial" w:cs="Arial"/>
          <w:color w:val="000000" w:themeColor="text1"/>
          <w:sz w:val="24"/>
          <w:szCs w:val="24"/>
        </w:rPr>
      </w:pPr>
      <w:bookmarkStart w:id="138" w:name="sidechain"/>
      <w:bookmarkEnd w:id="137"/>
      <w:r w:rsidRPr="00235B21">
        <w:rPr>
          <w:rFonts w:ascii="Arial" w:hAnsi="Arial" w:cs="Arial"/>
          <w:color w:val="000000" w:themeColor="text1"/>
          <w:sz w:val="24"/>
          <w:szCs w:val="24"/>
        </w:rPr>
        <w:t>Sidechain</w:t>
      </w:r>
    </w:p>
    <w:p w14:paraId="2F59EC1A"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A sidechain is a separate blockchain that is attached to a main blockchain (the “mainchain”) via a two-way peg or some form of bridge. The idea is that assets from the main chain (e.g., Bitcoins) can be moved to the sidechain (often by locking them on the main chain and minting equivalents on the sidechain), used there under possibly different rules, and then moved back to the main chain</w:t>
      </w:r>
      <w:hyperlink r:id="rId155" w:anchor=":~:text=Side%20chain%20A%20blockchain%20that,is%20not%20typically%20a%20contract">
        <w:r w:rsidRPr="00235B21">
          <w:rPr>
            <w:rStyle w:val="Link"/>
            <w:rFonts w:ascii="Arial" w:hAnsi="Arial" w:cs="Arial"/>
            <w:color w:val="000000" w:themeColor="text1"/>
          </w:rPr>
          <w:t>[124]</w:t>
        </w:r>
      </w:hyperlink>
      <w:r w:rsidRPr="00235B21">
        <w:rPr>
          <w:rFonts w:ascii="Arial" w:hAnsi="Arial" w:cs="Arial"/>
          <w:color w:val="000000" w:themeColor="text1"/>
        </w:rPr>
        <w:t>. Sidechains can be designed to offer features the main chain lacks, such as faster transactions, different smart contract capabilities, privacy enhancements, or other experimental rules, all while still being interoperable with the main asset. An example is Liquid, a Bitcoin sidechain designed for faster settlement between exchanges. Another example is Polygon PoS chain which is sometimes considered a sidechain to Ethereum, offering faster and cheaper transactions while connected to Ethereum for asset transfers.</w:t>
      </w:r>
    </w:p>
    <w:p w14:paraId="27C37957" w14:textId="77777777" w:rsidR="00AB6F68" w:rsidRPr="00235B21" w:rsidRDefault="0073019A">
      <w:pPr>
        <w:pStyle w:val="berschrift3"/>
        <w:rPr>
          <w:rFonts w:ascii="Arial" w:hAnsi="Arial" w:cs="Arial"/>
          <w:color w:val="000000" w:themeColor="text1"/>
          <w:sz w:val="24"/>
          <w:szCs w:val="24"/>
        </w:rPr>
      </w:pPr>
      <w:bookmarkStart w:id="139" w:name="smart-contract"/>
      <w:bookmarkEnd w:id="138"/>
      <w:r w:rsidRPr="00235B21">
        <w:rPr>
          <w:rFonts w:ascii="Arial" w:hAnsi="Arial" w:cs="Arial"/>
          <w:color w:val="000000" w:themeColor="text1"/>
          <w:sz w:val="24"/>
          <w:szCs w:val="24"/>
        </w:rPr>
        <w:t>Smart Contract</w:t>
      </w:r>
    </w:p>
    <w:p w14:paraId="1112B48F"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A smart contract is a self-executing piece of code deployed on a blockchain that automatically carries out specific instructions when predetermined conditions are met</w:t>
      </w:r>
      <w:hyperlink r:id="rId156" w:anchor=":~:text=Smart%20contract%20The%20term%20%E2%80%9Csmart,acts%20as%20an%20execution%20mechanism">
        <w:r w:rsidRPr="00235B21">
          <w:rPr>
            <w:rStyle w:val="Link"/>
            <w:rFonts w:ascii="Arial" w:hAnsi="Arial" w:cs="Arial"/>
            <w:color w:val="000000" w:themeColor="text1"/>
          </w:rPr>
          <w:t>[125]</w:t>
        </w:r>
      </w:hyperlink>
      <w:r w:rsidRPr="00235B21">
        <w:rPr>
          <w:rFonts w:ascii="Arial" w:hAnsi="Arial" w:cs="Arial"/>
          <w:color w:val="000000" w:themeColor="text1"/>
        </w:rPr>
        <w:t>. Despite the name, it’s typically neither “smart” (just code) nor necessarily a “contract” in the legal sense</w:t>
      </w:r>
      <w:hyperlink r:id="rId157" w:anchor=":~:text=Smart%20contract%20The%20term%20%E2%80%9Csmart,acts%20as%20an%20execution%20mechanism">
        <w:r w:rsidRPr="00235B21">
          <w:rPr>
            <w:rStyle w:val="Link"/>
            <w:rFonts w:ascii="Arial" w:hAnsi="Arial" w:cs="Arial"/>
            <w:color w:val="000000" w:themeColor="text1"/>
          </w:rPr>
          <w:t>[125]</w:t>
        </w:r>
      </w:hyperlink>
      <w:r w:rsidRPr="00235B21">
        <w:rPr>
          <w:rFonts w:ascii="Arial" w:hAnsi="Arial" w:cs="Arial"/>
          <w:color w:val="000000" w:themeColor="text1"/>
        </w:rPr>
        <w:t xml:space="preserve">. Think of it as a small computer program that lives on the blockchain. For instance, a smart contract could be programmed to hold funds in </w:t>
      </w:r>
      <w:r w:rsidRPr="00235B21">
        <w:rPr>
          <w:rFonts w:ascii="Arial" w:hAnsi="Arial" w:cs="Arial"/>
          <w:color w:val="000000" w:themeColor="text1"/>
        </w:rPr>
        <w:lastRenderedPageBreak/>
        <w:t>escrow and release them to a seller once a package is delivered (as confirmed by an oracle). Once deployed, smart contracts run exactly as coded, without requiring trust in a third party. This enables trustless protocols like decentralized exchanges (smart contracts manage the swaps), DeFi lending platforms, games, etc. However, bugs or design flaws in smart contracts can’t be patched easily once live, and exploits can lead to loss of funds – thus security and formal verification are critical in smart contract development.</w:t>
      </w:r>
    </w:p>
    <w:p w14:paraId="15A57D09" w14:textId="77777777" w:rsidR="00AB6F68" w:rsidRPr="00235B21" w:rsidRDefault="0073019A">
      <w:pPr>
        <w:pStyle w:val="berschrift3"/>
        <w:rPr>
          <w:rFonts w:ascii="Arial" w:hAnsi="Arial" w:cs="Arial"/>
          <w:color w:val="000000" w:themeColor="text1"/>
          <w:sz w:val="24"/>
          <w:szCs w:val="24"/>
        </w:rPr>
      </w:pPr>
      <w:bookmarkStart w:id="140" w:name="soft-fork"/>
      <w:bookmarkEnd w:id="139"/>
      <w:r w:rsidRPr="00235B21">
        <w:rPr>
          <w:rFonts w:ascii="Arial" w:hAnsi="Arial" w:cs="Arial"/>
          <w:color w:val="000000" w:themeColor="text1"/>
          <w:sz w:val="24"/>
          <w:szCs w:val="24"/>
        </w:rPr>
        <w:t>Soft Fork</w:t>
      </w:r>
    </w:p>
    <w:p w14:paraId="08BA86C2"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A soft fork is a network protocol update that is backward-compatible with the old rules</w:t>
      </w:r>
      <w:hyperlink r:id="rId158" w:anchor=":~:text=instructions,have%20not%20upgraded%20to%20upgrade">
        <w:r w:rsidRPr="00235B21">
          <w:rPr>
            <w:rStyle w:val="Link"/>
            <w:rFonts w:ascii="Arial" w:hAnsi="Arial" w:cs="Arial"/>
            <w:color w:val="000000" w:themeColor="text1"/>
          </w:rPr>
          <w:t>[61]</w:t>
        </w:r>
      </w:hyperlink>
      <w:r w:rsidRPr="00235B21">
        <w:rPr>
          <w:rFonts w:ascii="Arial" w:hAnsi="Arial" w:cs="Arial"/>
          <w:color w:val="000000" w:themeColor="text1"/>
        </w:rPr>
        <w:t>. In a soft fork, new transaction types or rules might be added, but old nodes (not upgraded) still see the new blocks as valid (they might not understand the new transactions, but they accept the block as it follows all old rules). However, if old nodes try to create blocks, those blocks would be rejected by new nodes if they violate the new rule. This creates a one-way compatibility: new nodes and old nodes both accept new-node-produced blocks (because new blocks obey both new and old rules), but old nodes could produce blocks that new nodes would reject. For a soft fork to succeed, typically the majority of hash power must enforce the new rules, so even non-upgraded nodes end up following the chain of those who did upgrade (they see it as the longest valid chain). Soft forks thus avoid a chain split as long as a majority enforces it; those who don’t upgrade simply operate at reduced functionality. Bitcoin’s SegWit in 2017 was a notable soft fork, introducing a new transaction format in a backward-compatible way.</w:t>
      </w:r>
    </w:p>
    <w:p w14:paraId="76D074B3" w14:textId="77777777" w:rsidR="00AB6F68" w:rsidRPr="00235B21" w:rsidRDefault="0073019A">
      <w:pPr>
        <w:pStyle w:val="berschrift3"/>
        <w:rPr>
          <w:rFonts w:ascii="Arial" w:hAnsi="Arial" w:cs="Arial"/>
          <w:color w:val="000000" w:themeColor="text1"/>
          <w:sz w:val="24"/>
          <w:szCs w:val="24"/>
        </w:rPr>
      </w:pPr>
      <w:bookmarkStart w:id="141" w:name="stablecoin"/>
      <w:bookmarkEnd w:id="140"/>
      <w:r w:rsidRPr="00235B21">
        <w:rPr>
          <w:rFonts w:ascii="Arial" w:hAnsi="Arial" w:cs="Arial"/>
          <w:color w:val="000000" w:themeColor="text1"/>
          <w:sz w:val="24"/>
          <w:szCs w:val="24"/>
        </w:rPr>
        <w:t>Stablecoin</w:t>
      </w:r>
    </w:p>
    <w:p w14:paraId="3619E805"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 xml:space="preserve">A stablecoin is a cryptoasset designed to maintain a stable value relative to some reference, most commonly a fiat currency like the U.S. Dollar. Stablecoins can be </w:t>
      </w:r>
      <w:r w:rsidRPr="00235B21">
        <w:rPr>
          <w:rFonts w:ascii="Arial" w:hAnsi="Arial" w:cs="Arial"/>
          <w:b/>
          <w:bCs/>
          <w:color w:val="000000" w:themeColor="text1"/>
        </w:rPr>
        <w:t>fiat-collateralized</w:t>
      </w:r>
      <w:r w:rsidRPr="00235B21">
        <w:rPr>
          <w:rFonts w:ascii="Arial" w:hAnsi="Arial" w:cs="Arial"/>
          <w:color w:val="000000" w:themeColor="text1"/>
        </w:rPr>
        <w:t xml:space="preserve"> (e.g., each token is backed by 1 USD held in reserve, like USDC or Tether’s USDT), </w:t>
      </w:r>
      <w:r w:rsidRPr="00235B21">
        <w:rPr>
          <w:rFonts w:ascii="Arial" w:hAnsi="Arial" w:cs="Arial"/>
          <w:b/>
          <w:bCs/>
          <w:color w:val="000000" w:themeColor="text1"/>
        </w:rPr>
        <w:t>crypto-collateralized</w:t>
      </w:r>
      <w:r w:rsidRPr="00235B21">
        <w:rPr>
          <w:rFonts w:ascii="Arial" w:hAnsi="Arial" w:cs="Arial"/>
          <w:color w:val="000000" w:themeColor="text1"/>
        </w:rPr>
        <w:t xml:space="preserve"> (backed by cryptocurrency, often over-collateralized to account for volatility, like DAI which is pegged to USD but backed by excess ETH and other assets), or </w:t>
      </w:r>
      <w:r w:rsidRPr="00235B21">
        <w:rPr>
          <w:rFonts w:ascii="Arial" w:hAnsi="Arial" w:cs="Arial"/>
          <w:b/>
          <w:bCs/>
          <w:color w:val="000000" w:themeColor="text1"/>
        </w:rPr>
        <w:t>algorithmic</w:t>
      </w:r>
      <w:r w:rsidRPr="00235B21">
        <w:rPr>
          <w:rFonts w:ascii="Arial" w:hAnsi="Arial" w:cs="Arial"/>
          <w:color w:val="000000" w:themeColor="text1"/>
        </w:rPr>
        <w:t xml:space="preserve"> (stability is maintained by algorithmic expansion/contraction of supply and possibly additional tokens, rather than full backing). The goal is to combine the price stability of fiat with the settlement speed and other advantages of cryptocurrency. Stablecoins are widely used in trading as a quote and parking asset, in DeFi as a medium for lending/borrowing without fiat gateways, and for payments where merchants need price stability</w:t>
      </w:r>
      <w:hyperlink r:id="rId159" w:anchor=":~:text=A%20cryptoasset%20that%20purports%20to,to%20a%20specific%20fiat%20currency">
        <w:r w:rsidRPr="00235B21">
          <w:rPr>
            <w:rStyle w:val="Link"/>
            <w:rFonts w:ascii="Arial" w:hAnsi="Arial" w:cs="Arial"/>
            <w:color w:val="000000" w:themeColor="text1"/>
          </w:rPr>
          <w:t>[126]</w:t>
        </w:r>
      </w:hyperlink>
      <w:r w:rsidRPr="00235B21">
        <w:rPr>
          <w:rFonts w:ascii="Arial" w:hAnsi="Arial" w:cs="Arial"/>
          <w:color w:val="000000" w:themeColor="text1"/>
        </w:rPr>
        <w:t>. Regulators are paying close attention to stablecoins given their potential impact on traditional finance and questions about reserve transparency.</w:t>
      </w:r>
    </w:p>
    <w:p w14:paraId="1AE6DE5C" w14:textId="77777777" w:rsidR="00AB6F68" w:rsidRPr="00235B21" w:rsidRDefault="0073019A">
      <w:pPr>
        <w:pStyle w:val="berschrift3"/>
        <w:rPr>
          <w:rFonts w:ascii="Arial" w:hAnsi="Arial" w:cs="Arial"/>
          <w:color w:val="000000" w:themeColor="text1"/>
          <w:sz w:val="24"/>
          <w:szCs w:val="24"/>
        </w:rPr>
      </w:pPr>
      <w:bookmarkStart w:id="142" w:name="staking"/>
      <w:bookmarkEnd w:id="141"/>
      <w:r w:rsidRPr="00235B21">
        <w:rPr>
          <w:rFonts w:ascii="Arial" w:hAnsi="Arial" w:cs="Arial"/>
          <w:color w:val="000000" w:themeColor="text1"/>
          <w:sz w:val="24"/>
          <w:szCs w:val="24"/>
        </w:rPr>
        <w:t>Staking</w:t>
      </w:r>
    </w:p>
    <w:p w14:paraId="25ED4165"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 xml:space="preserve">Staking is the act of locking up a certain amount of cryptocurrency (typically in a proof-of-stake system) to become a validator or to otherwise support the network’s operations, often in return for rewards. For example, in a PoS blockchain, you might stake 32 ETH to run a validator node on Ethereum 2.0 and earn ETH rewards for securing the network. Staking can sometimes be done indirectly via delegation (you delegate your tokens to a validator who does the work, and you share a portion of rewards). Staked funds usually need to be kept online in a special wallet or validator software and might have a lock-up or unbonding period if you want to stop staking. Staking provides income (like earning </w:t>
      </w:r>
      <w:r w:rsidRPr="00235B21">
        <w:rPr>
          <w:rFonts w:ascii="Arial" w:hAnsi="Arial" w:cs="Arial"/>
          <w:color w:val="000000" w:themeColor="text1"/>
        </w:rPr>
        <w:lastRenderedPageBreak/>
        <w:t>interest) but comes with risks such as slashing (losing part of stake if your validator misbehaves or goes offline, in some networks) and market risk on the staked tokens.</w:t>
      </w:r>
    </w:p>
    <w:p w14:paraId="19F28E98" w14:textId="77777777" w:rsidR="00AB6F68" w:rsidRPr="00235B21" w:rsidRDefault="0073019A">
      <w:pPr>
        <w:pStyle w:val="berschrift3"/>
        <w:rPr>
          <w:rFonts w:ascii="Arial" w:hAnsi="Arial" w:cs="Arial"/>
          <w:color w:val="000000" w:themeColor="text1"/>
          <w:sz w:val="24"/>
          <w:szCs w:val="24"/>
        </w:rPr>
      </w:pPr>
      <w:bookmarkStart w:id="143" w:name="symmetric-asymmetric-cryptography"/>
      <w:bookmarkEnd w:id="142"/>
      <w:r w:rsidRPr="00235B21">
        <w:rPr>
          <w:rFonts w:ascii="Arial" w:hAnsi="Arial" w:cs="Arial"/>
          <w:color w:val="000000" w:themeColor="text1"/>
          <w:sz w:val="24"/>
          <w:szCs w:val="24"/>
        </w:rPr>
        <w:t>Symmetric / Asymmetric Cryptography</w:t>
      </w:r>
    </w:p>
    <w:p w14:paraId="09551AF7"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 xml:space="preserve">These are two types of cryptographic systems. </w:t>
      </w:r>
      <w:r w:rsidRPr="00235B21">
        <w:rPr>
          <w:rFonts w:ascii="Arial" w:hAnsi="Arial" w:cs="Arial"/>
          <w:b/>
          <w:bCs/>
          <w:color w:val="000000" w:themeColor="text1"/>
        </w:rPr>
        <w:t>Symmetric cryptography</w:t>
      </w:r>
      <w:r w:rsidRPr="00235B21">
        <w:rPr>
          <w:rFonts w:ascii="Arial" w:hAnsi="Arial" w:cs="Arial"/>
          <w:color w:val="000000" w:themeColor="text1"/>
        </w:rPr>
        <w:t xml:space="preserve"> uses the same key for encryption and decryption (e.g., AES encryption for securing a message where sender and receiver share a secret key). </w:t>
      </w:r>
      <w:r w:rsidRPr="00235B21">
        <w:rPr>
          <w:rFonts w:ascii="Arial" w:hAnsi="Arial" w:cs="Arial"/>
          <w:b/>
          <w:bCs/>
          <w:color w:val="000000" w:themeColor="text1"/>
        </w:rPr>
        <w:t>Asymmetric cryptography</w:t>
      </w:r>
      <w:r w:rsidRPr="00235B21">
        <w:rPr>
          <w:rFonts w:ascii="Arial" w:hAnsi="Arial" w:cs="Arial"/>
          <w:color w:val="000000" w:themeColor="text1"/>
        </w:rPr>
        <w:t xml:space="preserve"> uses a pair of keys – a public key and a private key – where the public key encrypts (or is used to verify signatures) and the private key decrypts (or is used to sign). Cryptocurrencies primarily rely on asymmetric cryptography for digital signatures and key management (each wallet has a private key and a corresponding public key/address). Symmetric cryptography is less directly used in on-chain processes but can be used for off-chain storage encryption, secure communication, etc.</w:t>
      </w:r>
    </w:p>
    <w:p w14:paraId="20F81C9F" w14:textId="77777777" w:rsidR="00AB6F68" w:rsidRPr="00235B21" w:rsidRDefault="0073019A">
      <w:pPr>
        <w:pStyle w:val="berschrift2"/>
        <w:rPr>
          <w:rFonts w:ascii="Arial" w:hAnsi="Arial" w:cs="Arial"/>
          <w:color w:val="000000" w:themeColor="text1"/>
          <w:sz w:val="24"/>
          <w:szCs w:val="24"/>
        </w:rPr>
      </w:pPr>
      <w:bookmarkStart w:id="144" w:name="t"/>
      <w:bookmarkEnd w:id="132"/>
      <w:bookmarkEnd w:id="143"/>
      <w:r w:rsidRPr="00235B21">
        <w:rPr>
          <w:rFonts w:ascii="Arial" w:hAnsi="Arial" w:cs="Arial"/>
          <w:color w:val="000000" w:themeColor="text1"/>
          <w:sz w:val="24"/>
          <w:szCs w:val="24"/>
        </w:rPr>
        <w:t>T</w:t>
      </w:r>
    </w:p>
    <w:p w14:paraId="696EBDA6" w14:textId="77777777" w:rsidR="00AB6F68" w:rsidRPr="00235B21" w:rsidRDefault="0073019A">
      <w:pPr>
        <w:pStyle w:val="berschrift3"/>
        <w:rPr>
          <w:rFonts w:ascii="Arial" w:hAnsi="Arial" w:cs="Arial"/>
          <w:color w:val="000000" w:themeColor="text1"/>
          <w:sz w:val="24"/>
          <w:szCs w:val="24"/>
        </w:rPr>
      </w:pPr>
      <w:bookmarkStart w:id="145" w:name="testnet"/>
      <w:r w:rsidRPr="00235B21">
        <w:rPr>
          <w:rFonts w:ascii="Arial" w:hAnsi="Arial" w:cs="Arial"/>
          <w:color w:val="000000" w:themeColor="text1"/>
          <w:sz w:val="24"/>
          <w:szCs w:val="24"/>
        </w:rPr>
        <w:t>Testnet</w:t>
      </w:r>
    </w:p>
    <w:p w14:paraId="586E8ADB"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A testnet is a test blockchain network that mimics the mainnet environment but uses worthless tokens and is intended for experimentation, development, or testing new features. For instance, Ethereum has several testnets (like Goerli, Sepolia) where developers deploy and test smart contracts or users practice transactions without risking real funds. Running on a testnet helps catch bugs or issues before deploying to mainnet. Testnets often have “faucets” that dispense free test tokens so that developers can run operations. They are periodically reset or updated as needed.</w:t>
      </w:r>
    </w:p>
    <w:p w14:paraId="23D1CF93" w14:textId="77777777" w:rsidR="00AB6F68" w:rsidRPr="00235B21" w:rsidRDefault="0073019A">
      <w:pPr>
        <w:pStyle w:val="berschrift3"/>
        <w:rPr>
          <w:rFonts w:ascii="Arial" w:hAnsi="Arial" w:cs="Arial"/>
          <w:color w:val="000000" w:themeColor="text1"/>
          <w:sz w:val="24"/>
          <w:szCs w:val="24"/>
        </w:rPr>
      </w:pPr>
      <w:bookmarkStart w:id="146" w:name="timestamp"/>
      <w:bookmarkEnd w:id="145"/>
      <w:r w:rsidRPr="00235B21">
        <w:rPr>
          <w:rFonts w:ascii="Arial" w:hAnsi="Arial" w:cs="Arial"/>
          <w:color w:val="000000" w:themeColor="text1"/>
          <w:sz w:val="24"/>
          <w:szCs w:val="24"/>
        </w:rPr>
        <w:t>Timestamp</w:t>
      </w:r>
    </w:p>
    <w:p w14:paraId="4314EFFA"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In a blockchain, each block contains a timestamp – typically the approximate time when the block was mined or validated</w:t>
      </w:r>
      <w:hyperlink r:id="rId160" w:anchor=":~:text=Tt%20Timestamp%20Each%20block%20contains,was%20added%20to%20the%20chain">
        <w:r w:rsidRPr="00235B21">
          <w:rPr>
            <w:rStyle w:val="Link"/>
            <w:rFonts w:ascii="Arial" w:hAnsi="Arial" w:cs="Arial"/>
            <w:color w:val="000000" w:themeColor="text1"/>
          </w:rPr>
          <w:t>[127]</w:t>
        </w:r>
      </w:hyperlink>
      <w:r w:rsidRPr="00235B21">
        <w:rPr>
          <w:rFonts w:ascii="Arial" w:hAnsi="Arial" w:cs="Arial"/>
          <w:color w:val="000000" w:themeColor="text1"/>
        </w:rPr>
        <w:t>. It provides an ordering in wall-clock time for blocks and transactions. Consensus algorithms often have rules about timestamps (e.g., Bitcoin blocks must have a timestamp that’s within a certain range of the median of recent blocks and not too far in the future relative to node clocks). Timestamps are important for time-based logic in smart contracts and for general reference of when transactions occurred. However, blockchain timestamps are not perfectly precise or uniform (there can be minor inconsistencies or block time variability).</w:t>
      </w:r>
    </w:p>
    <w:p w14:paraId="15471ECB" w14:textId="77777777" w:rsidR="00AB6F68" w:rsidRPr="00235B21" w:rsidRDefault="0073019A">
      <w:pPr>
        <w:pStyle w:val="berschrift3"/>
        <w:rPr>
          <w:rFonts w:ascii="Arial" w:hAnsi="Arial" w:cs="Arial"/>
          <w:color w:val="000000" w:themeColor="text1"/>
          <w:sz w:val="24"/>
          <w:szCs w:val="24"/>
        </w:rPr>
      </w:pPr>
      <w:bookmarkStart w:id="147" w:name="token"/>
      <w:bookmarkEnd w:id="146"/>
      <w:r w:rsidRPr="00235B21">
        <w:rPr>
          <w:rFonts w:ascii="Arial" w:hAnsi="Arial" w:cs="Arial"/>
          <w:color w:val="000000" w:themeColor="text1"/>
          <w:sz w:val="24"/>
          <w:szCs w:val="24"/>
        </w:rPr>
        <w:t>Token</w:t>
      </w:r>
    </w:p>
    <w:p w14:paraId="64750478"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In blockchain parlance, a token is a digital asset that is issued on top of an existing blockchain (as opposed to the native currency of that blockchain). For example, on Ethereum, ETH is the native coin, while any assets created via smart contract (ERC-20, ERC-721, etc.) are tokens. Tokens can represent a variety of things: utility or access rights in an application, governance power, ownership of an asset, debt, or simply be an alternative currency on that chain</w:t>
      </w:r>
      <w:hyperlink r:id="rId161" w:anchor=":~:text=when%20a%20transaction%20was%20added,Payment%20tokens%20and%20Utility%20tokens">
        <w:r w:rsidRPr="00235B21">
          <w:rPr>
            <w:rStyle w:val="Link"/>
            <w:rFonts w:ascii="Arial" w:hAnsi="Arial" w:cs="Arial"/>
            <w:color w:val="000000" w:themeColor="text1"/>
          </w:rPr>
          <w:t>[128]</w:t>
        </w:r>
      </w:hyperlink>
      <w:r w:rsidRPr="00235B21">
        <w:rPr>
          <w:rFonts w:ascii="Arial" w:hAnsi="Arial" w:cs="Arial"/>
          <w:color w:val="000000" w:themeColor="text1"/>
        </w:rPr>
        <w:t>. The key is that a token leverages the infrastructure of an underlying blockchain. Tokens are typically issued via smart contracts and can interact with dApps. They can often be transferred and traded just like the native currency as long as the network’s nodes support the token standard.</w:t>
      </w:r>
    </w:p>
    <w:p w14:paraId="78396EAB" w14:textId="77777777" w:rsidR="00AB6F68" w:rsidRPr="00235B21" w:rsidRDefault="0073019A">
      <w:pPr>
        <w:pStyle w:val="berschrift3"/>
        <w:rPr>
          <w:rFonts w:ascii="Arial" w:hAnsi="Arial" w:cs="Arial"/>
          <w:color w:val="000000" w:themeColor="text1"/>
          <w:sz w:val="24"/>
          <w:szCs w:val="24"/>
        </w:rPr>
      </w:pPr>
      <w:bookmarkStart w:id="148" w:name="tps-transactions-per-second"/>
      <w:bookmarkEnd w:id="147"/>
      <w:r w:rsidRPr="00235B21">
        <w:rPr>
          <w:rFonts w:ascii="Arial" w:hAnsi="Arial" w:cs="Arial"/>
          <w:color w:val="000000" w:themeColor="text1"/>
          <w:sz w:val="24"/>
          <w:szCs w:val="24"/>
        </w:rPr>
        <w:lastRenderedPageBreak/>
        <w:t>TPS (Transactions Per Second)</w:t>
      </w:r>
    </w:p>
    <w:p w14:paraId="4E5798B8"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Transactions Per Second is a measure of a blockchain’s throughput – how many transactions it can process in one second. It’s a rough gauge of performance/scalability. For example, Bitcoin averages around 5–7 TPS, Ethereum around 10–15 TPS on its base layer (prior to rollups), whereas some newer chains claim thousands of TPS (often under specific conditions or with centralized assumptions). However, raw TPS numbers can be misleading as they might not account for different transaction “weights” or the decentralization trade-offs. Nonetheless, TPS is often cited in discussions of scaling (e.g., “Visa processes 2,000+ TPS, can blockchain X ever reach that scale?”). Techniques like sharding, Layer 2 solutions, or different consensus mechanisms aim to increase TPS.</w:t>
      </w:r>
    </w:p>
    <w:p w14:paraId="118ABBC4" w14:textId="77777777" w:rsidR="00AB6F68" w:rsidRPr="00235B21" w:rsidRDefault="0073019A">
      <w:pPr>
        <w:pStyle w:val="berschrift3"/>
        <w:rPr>
          <w:rFonts w:ascii="Arial" w:hAnsi="Arial" w:cs="Arial"/>
          <w:color w:val="000000" w:themeColor="text1"/>
          <w:sz w:val="24"/>
          <w:szCs w:val="24"/>
        </w:rPr>
      </w:pPr>
      <w:bookmarkStart w:id="149" w:name="trustless"/>
      <w:bookmarkEnd w:id="148"/>
      <w:r w:rsidRPr="00235B21">
        <w:rPr>
          <w:rFonts w:ascii="Arial" w:hAnsi="Arial" w:cs="Arial"/>
          <w:color w:val="000000" w:themeColor="text1"/>
          <w:sz w:val="24"/>
          <w:szCs w:val="24"/>
        </w:rPr>
        <w:t>Trustless</w:t>
      </w:r>
    </w:p>
    <w:p w14:paraId="1251F76B"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“Trustless” is a term used to describe a system where participants do not need to trust any single third party or intermediary, because the system’s rules and mechanisms ensure honesty and correctness. Blockchain systems are often touted as trustless or trust-minimized because, instead of trusting a central server or authority, users trust the open-source code, consensus protocol, and decentralized network. For instance, in Bitcoin you don’t have to trust a bank to send money; you trust the network protocol and proof-of-work that ensure your transaction is valid and will be confirmed. Trustless doesn’t mean no trust exists at all (one must trust the software not to have bugs, etc.), but it means you need minimal trust in human institutions – the system’s design handles what typically required institutional trust.</w:t>
      </w:r>
    </w:p>
    <w:p w14:paraId="6D8D7399" w14:textId="77777777" w:rsidR="00AB6F68" w:rsidRPr="00235B21" w:rsidRDefault="0073019A">
      <w:pPr>
        <w:pStyle w:val="berschrift3"/>
        <w:rPr>
          <w:rFonts w:ascii="Arial" w:hAnsi="Arial" w:cs="Arial"/>
          <w:color w:val="000000" w:themeColor="text1"/>
          <w:sz w:val="24"/>
          <w:szCs w:val="24"/>
        </w:rPr>
      </w:pPr>
      <w:bookmarkStart w:id="150" w:name="turing-complete"/>
      <w:bookmarkEnd w:id="149"/>
      <w:r w:rsidRPr="00235B21">
        <w:rPr>
          <w:rFonts w:ascii="Arial" w:hAnsi="Arial" w:cs="Arial"/>
          <w:color w:val="000000" w:themeColor="text1"/>
          <w:sz w:val="24"/>
          <w:szCs w:val="24"/>
        </w:rPr>
        <w:t>Turing-Complete</w:t>
      </w:r>
    </w:p>
    <w:p w14:paraId="6698A978"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 xml:space="preserve">Turing-complete refers to a system (usually a programming language) that has the capability to perform any computation that a universal Turing machine can, given enough time and memory. Ethereum’s smart contract language (EVM bytecode via Solidity and others) is Turing-complete, meaning it can implement loops, conditional logic, and essentially any algorithm. This contrasts with Bitcoin’s script, which is deliberately </w:t>
      </w:r>
      <w:r w:rsidRPr="00235B21">
        <w:rPr>
          <w:rFonts w:ascii="Arial" w:hAnsi="Arial" w:cs="Arial"/>
          <w:i/>
          <w:iCs/>
          <w:color w:val="000000" w:themeColor="text1"/>
        </w:rPr>
        <w:t>not</w:t>
      </w:r>
      <w:r w:rsidRPr="00235B21">
        <w:rPr>
          <w:rFonts w:ascii="Arial" w:hAnsi="Arial" w:cs="Arial"/>
          <w:color w:val="000000" w:themeColor="text1"/>
        </w:rPr>
        <w:t xml:space="preserve"> Turing-complete (no loops, for instance) to reduce complexity and risks. Turing-completeness in blockchain lets developers write complex decentralized applications, but it also introduces risks like halting problem issues or gas consumption runaway, which is why Ethereum uses gas to halt infinite loops. Being Turing-complete is a hallmark of “programmable money” platforms, enabling sophisticated DeFi protocols and more.</w:t>
      </w:r>
    </w:p>
    <w:p w14:paraId="09AA4839" w14:textId="77777777" w:rsidR="00AB6F68" w:rsidRPr="00235B21" w:rsidRDefault="0073019A">
      <w:pPr>
        <w:pStyle w:val="berschrift2"/>
        <w:rPr>
          <w:rFonts w:ascii="Arial" w:hAnsi="Arial" w:cs="Arial"/>
          <w:color w:val="000000" w:themeColor="text1"/>
          <w:sz w:val="24"/>
          <w:szCs w:val="24"/>
        </w:rPr>
      </w:pPr>
      <w:bookmarkStart w:id="151" w:name="u"/>
      <w:bookmarkEnd w:id="144"/>
      <w:bookmarkEnd w:id="150"/>
      <w:r w:rsidRPr="00235B21">
        <w:rPr>
          <w:rFonts w:ascii="Arial" w:hAnsi="Arial" w:cs="Arial"/>
          <w:color w:val="000000" w:themeColor="text1"/>
          <w:sz w:val="24"/>
          <w:szCs w:val="24"/>
        </w:rPr>
        <w:t>U</w:t>
      </w:r>
    </w:p>
    <w:p w14:paraId="64A16E33" w14:textId="77777777" w:rsidR="00AB6F68" w:rsidRPr="00235B21" w:rsidRDefault="0073019A">
      <w:pPr>
        <w:pStyle w:val="berschrift3"/>
        <w:rPr>
          <w:rFonts w:ascii="Arial" w:hAnsi="Arial" w:cs="Arial"/>
          <w:color w:val="000000" w:themeColor="text1"/>
          <w:sz w:val="24"/>
          <w:szCs w:val="24"/>
        </w:rPr>
      </w:pPr>
      <w:bookmarkStart w:id="152" w:name="utility-token"/>
      <w:r w:rsidRPr="00235B21">
        <w:rPr>
          <w:rFonts w:ascii="Arial" w:hAnsi="Arial" w:cs="Arial"/>
          <w:color w:val="000000" w:themeColor="text1"/>
          <w:sz w:val="24"/>
          <w:szCs w:val="24"/>
        </w:rPr>
        <w:t>Utility Token</w:t>
      </w:r>
    </w:p>
    <w:p w14:paraId="200D7CE9"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A utility token is a type of crypto token that is designed to provide access to a product or service, basically functioning like a digital coupon or key rather than as an investment contract</w:t>
      </w:r>
      <w:hyperlink r:id="rId162" w:anchor=":~:text=Uu%20Utility%20tokens%20A%20token,spending%29%20and">
        <w:r w:rsidRPr="00235B21">
          <w:rPr>
            <w:rStyle w:val="Link"/>
            <w:rFonts w:ascii="Arial" w:hAnsi="Arial" w:cs="Arial"/>
            <w:color w:val="000000" w:themeColor="text1"/>
          </w:rPr>
          <w:t>[129]</w:t>
        </w:r>
      </w:hyperlink>
      <w:r w:rsidRPr="00235B21">
        <w:rPr>
          <w:rFonts w:ascii="Arial" w:hAnsi="Arial" w:cs="Arial"/>
          <w:color w:val="000000" w:themeColor="text1"/>
        </w:rPr>
        <w:t xml:space="preserve">. Holders of a utility token might use it to pay for fees on a platform, vote in DAO governance, or unlock premium features. For example, the BAT (Basic Attention Token) is used within the Brave browser ecosystem to tip content creators and access ad services. Utility tokens are not meant to represent ownership or profits (and by portraying them as purely for use, some projects aimed to avoid securities </w:t>
      </w:r>
      <w:r w:rsidRPr="00235B21">
        <w:rPr>
          <w:rFonts w:ascii="Arial" w:hAnsi="Arial" w:cs="Arial"/>
          <w:color w:val="000000" w:themeColor="text1"/>
        </w:rPr>
        <w:lastRenderedPageBreak/>
        <w:t>classification). However, the line can blur if people buy them expecting profit. A pure utility token’s value is tied to the demand for the underlying service or platform usage.</w:t>
      </w:r>
    </w:p>
    <w:p w14:paraId="407DBD14" w14:textId="77777777" w:rsidR="00AB6F68" w:rsidRPr="00235B21" w:rsidRDefault="0073019A">
      <w:pPr>
        <w:pStyle w:val="berschrift3"/>
        <w:rPr>
          <w:rFonts w:ascii="Arial" w:hAnsi="Arial" w:cs="Arial"/>
          <w:color w:val="000000" w:themeColor="text1"/>
          <w:sz w:val="24"/>
          <w:szCs w:val="24"/>
        </w:rPr>
      </w:pPr>
      <w:bookmarkStart w:id="153" w:name="utxo-unspent-transaction-output"/>
      <w:bookmarkEnd w:id="152"/>
      <w:r w:rsidRPr="00235B21">
        <w:rPr>
          <w:rFonts w:ascii="Arial" w:hAnsi="Arial" w:cs="Arial"/>
          <w:color w:val="000000" w:themeColor="text1"/>
          <w:sz w:val="24"/>
          <w:szCs w:val="24"/>
        </w:rPr>
        <w:t>UTXO (Unspent Transaction Output)</w:t>
      </w:r>
    </w:p>
    <w:p w14:paraId="32CB7837"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UTXO stands for Unspent Transaction Output, which is a fundamental concept in Bitcoin and some other cryptocurrencies (like Litecoin, Cardano, etc.). Every transaction in Bitcoin consumes some UTXOs as inputs and creates new UTXOs as outputs. A UTXO is like a coin or a check: it has a specific value and can be spent by the owner (defined by a locking script, typically tied to the owner’s public key). When you send BTC, you are consuming your UTXOs and creating new ones to the recipient and possibly change back to yourself. Your wallet balance is essentially the sum of all your UTXOs. The UTXO model, as opposed to the account model, has implications for privacy and parallelization of transactions. Unspent outputs reside in the UTXO set until they are referenced in a new transaction. The term “unspent” simply means that output hasn’t been used as an input in another transaction yet – hence it’s still spendable.</w:t>
      </w:r>
    </w:p>
    <w:p w14:paraId="42CFA88D" w14:textId="77777777" w:rsidR="00AB6F68" w:rsidRPr="00235B21" w:rsidRDefault="0073019A">
      <w:pPr>
        <w:pStyle w:val="berschrift3"/>
        <w:rPr>
          <w:rFonts w:ascii="Arial" w:hAnsi="Arial" w:cs="Arial"/>
          <w:color w:val="000000" w:themeColor="text1"/>
          <w:sz w:val="24"/>
          <w:szCs w:val="24"/>
        </w:rPr>
      </w:pPr>
      <w:bookmarkStart w:id="154" w:name="utility-token-vs.-security-token"/>
      <w:bookmarkEnd w:id="153"/>
      <w:r w:rsidRPr="00235B21">
        <w:rPr>
          <w:rFonts w:ascii="Arial" w:hAnsi="Arial" w:cs="Arial"/>
          <w:color w:val="000000" w:themeColor="text1"/>
          <w:sz w:val="24"/>
          <w:szCs w:val="24"/>
        </w:rPr>
        <w:t>Utility Token vs. Security Token</w:t>
      </w:r>
    </w:p>
    <w:p w14:paraId="33820982"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 xml:space="preserve">A </w:t>
      </w:r>
      <w:r w:rsidRPr="00235B21">
        <w:rPr>
          <w:rFonts w:ascii="Arial" w:hAnsi="Arial" w:cs="Arial"/>
          <w:b/>
          <w:bCs/>
          <w:color w:val="000000" w:themeColor="text1"/>
        </w:rPr>
        <w:t>utility token</w:t>
      </w:r>
      <w:r w:rsidRPr="00235B21">
        <w:rPr>
          <w:rFonts w:ascii="Arial" w:hAnsi="Arial" w:cs="Arial"/>
          <w:color w:val="000000" w:themeColor="text1"/>
        </w:rPr>
        <w:t xml:space="preserve"> is mainly for accessing or fueling a platform’s services (non-investment usage), whereas a </w:t>
      </w:r>
      <w:r w:rsidRPr="00235B21">
        <w:rPr>
          <w:rFonts w:ascii="Arial" w:hAnsi="Arial" w:cs="Arial"/>
          <w:b/>
          <w:bCs/>
          <w:color w:val="000000" w:themeColor="text1"/>
        </w:rPr>
        <w:t>security token</w:t>
      </w:r>
      <w:r w:rsidRPr="00235B21">
        <w:rPr>
          <w:rFonts w:ascii="Arial" w:hAnsi="Arial" w:cs="Arial"/>
          <w:color w:val="000000" w:themeColor="text1"/>
        </w:rPr>
        <w:t xml:space="preserve"> represents an investment contract, akin to a share, bond, or derivative, and is expected to be regulated as a security. Security tokens might entitle holders to profits, dividends, revenue share, or voting rights in a traditional enterprise sense. The distinction is very important in regulation: utility tokens aim not to be classified as securities by having a consumptive use, but if a token sale is structured primarily as an investment in future gains from others’ efforts, regulators (like the SEC) may label it a security token offering (STO). Many early ICOs tried to frame tokens as utility tokens, though in practice investors were buying them expecting profit, leading to legal gray areas.</w:t>
      </w:r>
    </w:p>
    <w:p w14:paraId="1EB3835D" w14:textId="77777777" w:rsidR="00AB6F68" w:rsidRPr="00235B21" w:rsidRDefault="0073019A">
      <w:pPr>
        <w:pStyle w:val="berschrift2"/>
        <w:rPr>
          <w:rFonts w:ascii="Arial" w:hAnsi="Arial" w:cs="Arial"/>
          <w:color w:val="000000" w:themeColor="text1"/>
          <w:sz w:val="24"/>
          <w:szCs w:val="24"/>
        </w:rPr>
      </w:pPr>
      <w:bookmarkStart w:id="155" w:name="v"/>
      <w:bookmarkEnd w:id="151"/>
      <w:bookmarkEnd w:id="154"/>
      <w:r w:rsidRPr="00235B21">
        <w:rPr>
          <w:rFonts w:ascii="Arial" w:hAnsi="Arial" w:cs="Arial"/>
          <w:color w:val="000000" w:themeColor="text1"/>
          <w:sz w:val="24"/>
          <w:szCs w:val="24"/>
        </w:rPr>
        <w:t>V</w:t>
      </w:r>
    </w:p>
    <w:p w14:paraId="67C35708" w14:textId="77777777" w:rsidR="00AB6F68" w:rsidRPr="00235B21" w:rsidRDefault="0073019A">
      <w:pPr>
        <w:pStyle w:val="berschrift3"/>
        <w:rPr>
          <w:rFonts w:ascii="Arial" w:hAnsi="Arial" w:cs="Arial"/>
          <w:color w:val="000000" w:themeColor="text1"/>
          <w:sz w:val="24"/>
          <w:szCs w:val="24"/>
        </w:rPr>
      </w:pPr>
      <w:bookmarkStart w:id="156" w:name="validator"/>
      <w:r w:rsidRPr="00235B21">
        <w:rPr>
          <w:rFonts w:ascii="Arial" w:hAnsi="Arial" w:cs="Arial"/>
          <w:color w:val="000000" w:themeColor="text1"/>
          <w:sz w:val="24"/>
          <w:szCs w:val="24"/>
        </w:rPr>
        <w:t>Validator</w:t>
      </w:r>
    </w:p>
    <w:p w14:paraId="4BEEBC5A"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 xml:space="preserve">In proof-of-stake and certain other consensus systems (as well as permissioned ledgers), a </w:t>
      </w:r>
      <w:r w:rsidRPr="00235B21">
        <w:rPr>
          <w:rFonts w:ascii="Arial" w:hAnsi="Arial" w:cs="Arial"/>
          <w:b/>
          <w:bCs/>
          <w:color w:val="000000" w:themeColor="text1"/>
        </w:rPr>
        <w:t>validator</w:t>
      </w:r>
      <w:r w:rsidRPr="00235B21">
        <w:rPr>
          <w:rFonts w:ascii="Arial" w:hAnsi="Arial" w:cs="Arial"/>
          <w:color w:val="000000" w:themeColor="text1"/>
        </w:rPr>
        <w:t xml:space="preserve"> is a node that participates in the consensus process of validating transactions and creating new blocks. Unlike proof-of-work miners who use computing power, PoS validators typically lock up stake (collateral) and are periodically chosen to propose or validate blocks. Validators earn rewards (and can be penalized for misbehavior). For example, on Ethereum 2.0 (now just Ethereum since the merge), validators stake 32 ETH and are randomly selected to propose blocks and attest to others; if they go offline or act maliciously, they can lose some ETH (slashing). Validators replace the role of miners in PoS. In permissioned chains, </w:t>
      </w:r>
      <w:r w:rsidRPr="00235B21">
        <w:rPr>
          <w:rFonts w:ascii="Arial" w:hAnsi="Arial" w:cs="Arial"/>
          <w:i/>
          <w:iCs/>
          <w:color w:val="000000" w:themeColor="text1"/>
        </w:rPr>
        <w:t>validator</w:t>
      </w:r>
      <w:r w:rsidRPr="00235B21">
        <w:rPr>
          <w:rFonts w:ascii="Arial" w:hAnsi="Arial" w:cs="Arial"/>
          <w:color w:val="000000" w:themeColor="text1"/>
        </w:rPr>
        <w:t xml:space="preserve"> might refer to designated block-signers selected by governance or the network operator.</w:t>
      </w:r>
    </w:p>
    <w:p w14:paraId="20BC987F" w14:textId="77777777" w:rsidR="00AB6F68" w:rsidRPr="00235B21" w:rsidRDefault="0073019A">
      <w:pPr>
        <w:pStyle w:val="berschrift3"/>
        <w:rPr>
          <w:rFonts w:ascii="Arial" w:hAnsi="Arial" w:cs="Arial"/>
          <w:color w:val="000000" w:themeColor="text1"/>
          <w:sz w:val="24"/>
          <w:szCs w:val="24"/>
        </w:rPr>
      </w:pPr>
      <w:bookmarkStart w:id="157" w:name="X6a86c89ca11b268f54df3cd4d9dfa010c40a416"/>
      <w:bookmarkEnd w:id="156"/>
      <w:r w:rsidRPr="00235B21">
        <w:rPr>
          <w:rFonts w:ascii="Arial" w:hAnsi="Arial" w:cs="Arial"/>
          <w:color w:val="000000" w:themeColor="text1"/>
          <w:sz w:val="24"/>
          <w:szCs w:val="24"/>
        </w:rPr>
        <w:t>Verification (Transaction/Block Verification)</w:t>
      </w:r>
    </w:p>
    <w:p w14:paraId="7E3304C4"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 xml:space="preserve">Verification in the blockchain context means checking that data follows all the consensus rules. </w:t>
      </w:r>
      <w:r w:rsidRPr="00235B21">
        <w:rPr>
          <w:rFonts w:ascii="Arial" w:hAnsi="Arial" w:cs="Arial"/>
          <w:b/>
          <w:bCs/>
          <w:color w:val="000000" w:themeColor="text1"/>
        </w:rPr>
        <w:t>Transaction verification</w:t>
      </w:r>
      <w:r w:rsidRPr="00235B21">
        <w:rPr>
          <w:rFonts w:ascii="Arial" w:hAnsi="Arial" w:cs="Arial"/>
          <w:color w:val="000000" w:themeColor="text1"/>
        </w:rPr>
        <w:t xml:space="preserve"> involves confirming that a transaction is correctly formed: signatures are valid (the correct private key signed it), the inputs (like UTXOs) are unspent and belong to the signer, and that the transaction does not double-spend </w:t>
      </w:r>
      <w:r w:rsidRPr="00235B21">
        <w:rPr>
          <w:rFonts w:ascii="Arial" w:hAnsi="Arial" w:cs="Arial"/>
          <w:color w:val="000000" w:themeColor="text1"/>
        </w:rPr>
        <w:lastRenderedPageBreak/>
        <w:t>and respects protocol rules (correct format, fees, etc.)</w:t>
      </w:r>
      <w:hyperlink r:id="rId163" w:anchor=":~:text=Vv%20Verification%20Transaction%20verification%20is,example%2C%20that%20the%20block%20has">
        <w:r w:rsidRPr="00235B21">
          <w:rPr>
            <w:rStyle w:val="Link"/>
            <w:rFonts w:ascii="Arial" w:hAnsi="Arial" w:cs="Arial"/>
            <w:color w:val="000000" w:themeColor="text1"/>
          </w:rPr>
          <w:t>[130]</w:t>
        </w:r>
      </w:hyperlink>
      <w:r w:rsidRPr="00235B21">
        <w:rPr>
          <w:rFonts w:ascii="Arial" w:hAnsi="Arial" w:cs="Arial"/>
          <w:color w:val="000000" w:themeColor="text1"/>
        </w:rPr>
        <w:t xml:space="preserve">. </w:t>
      </w:r>
      <w:r w:rsidRPr="00235B21">
        <w:rPr>
          <w:rFonts w:ascii="Arial" w:hAnsi="Arial" w:cs="Arial"/>
          <w:b/>
          <w:bCs/>
          <w:color w:val="000000" w:themeColor="text1"/>
        </w:rPr>
        <w:t>Block verification</w:t>
      </w:r>
      <w:r w:rsidRPr="00235B21">
        <w:rPr>
          <w:rFonts w:ascii="Arial" w:hAnsi="Arial" w:cs="Arial"/>
          <w:color w:val="000000" w:themeColor="text1"/>
        </w:rPr>
        <w:t xml:space="preserve"> means checking that every transaction in the block is valid, that the block’s header (including proof-of-work or proof-of-stake seal) meets the difficulty/consensus requirements, that the block size/gas limit is within allowed bounds, timestamp is valid, and that it properly links to the previous block</w:t>
      </w:r>
      <w:hyperlink r:id="rId164" w:anchor=":~:text=Vv%20Verification%20Transaction%20verification%20is,example%2C%20that%20the%20block%20has">
        <w:r w:rsidRPr="00235B21">
          <w:rPr>
            <w:rStyle w:val="Link"/>
            <w:rFonts w:ascii="Arial" w:hAnsi="Arial" w:cs="Arial"/>
            <w:color w:val="000000" w:themeColor="text1"/>
          </w:rPr>
          <w:t>[130]</w:t>
        </w:r>
      </w:hyperlink>
      <w:r w:rsidRPr="00235B21">
        <w:rPr>
          <w:rFonts w:ascii="Arial" w:hAnsi="Arial" w:cs="Arial"/>
          <w:color w:val="000000" w:themeColor="text1"/>
        </w:rPr>
        <w:t>. Each full node in a blockchain independently verifies new transactions and blocks – this is what keeps miners/validators honest, because if a bad block is created, nodes will reject it for failing verification, and it won’t become part of the main chain.</w:t>
      </w:r>
    </w:p>
    <w:p w14:paraId="064AE218" w14:textId="77777777" w:rsidR="00AB6F68" w:rsidRPr="00235B21" w:rsidRDefault="0073019A">
      <w:pPr>
        <w:pStyle w:val="berschrift3"/>
        <w:rPr>
          <w:rFonts w:ascii="Arial" w:hAnsi="Arial" w:cs="Arial"/>
          <w:color w:val="000000" w:themeColor="text1"/>
          <w:sz w:val="24"/>
          <w:szCs w:val="24"/>
        </w:rPr>
      </w:pPr>
      <w:bookmarkStart w:id="158" w:name="vitalik-buterin"/>
      <w:bookmarkEnd w:id="157"/>
      <w:r w:rsidRPr="00235B21">
        <w:rPr>
          <w:rFonts w:ascii="Arial" w:hAnsi="Arial" w:cs="Arial"/>
          <w:color w:val="000000" w:themeColor="text1"/>
          <w:sz w:val="24"/>
          <w:szCs w:val="24"/>
        </w:rPr>
        <w:t>Vitalik Buterin</w:t>
      </w:r>
    </w:p>
    <w:p w14:paraId="01D0752F"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Vitalik Buterin is a Russian-Canadian programmer best known as the co-founder of Ethereum. He authored the Ethereum whitepaper in 2013 at age 19, envisioning a blockchain platform beyond currency, one that could execute arbitrary programs. Vitalik remains a prominent figure in the crypto community, often commenting on Ethereum’s roadmap (like sharding, proof-of-stake, scaling solutions) and broader industry topics. While not directly a “concept,” his name is sometimes referenced in terms like “Vitalik’s trilemma” (referring to the scalability trilemma) or simply as a historical and influential figure in Web3 development.</w:t>
      </w:r>
    </w:p>
    <w:p w14:paraId="352C43F9" w14:textId="77777777" w:rsidR="00AB6F68" w:rsidRPr="00235B21" w:rsidRDefault="0073019A">
      <w:pPr>
        <w:pStyle w:val="berschrift3"/>
        <w:rPr>
          <w:rFonts w:ascii="Arial" w:hAnsi="Arial" w:cs="Arial"/>
          <w:color w:val="000000" w:themeColor="text1"/>
          <w:sz w:val="24"/>
          <w:szCs w:val="24"/>
        </w:rPr>
      </w:pPr>
      <w:bookmarkStart w:id="159" w:name="volatility"/>
      <w:bookmarkEnd w:id="158"/>
      <w:r w:rsidRPr="00235B21">
        <w:rPr>
          <w:rFonts w:ascii="Arial" w:hAnsi="Arial" w:cs="Arial"/>
          <w:color w:val="000000" w:themeColor="text1"/>
          <w:sz w:val="24"/>
          <w:szCs w:val="24"/>
        </w:rPr>
        <w:t>Volatility</w:t>
      </w:r>
    </w:p>
    <w:p w14:paraId="7E386E43"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Volatility refers to the degree of variation in the price of an asset over time. Cryptocurrencies are known for high volatility – prices can swing dramatically in short periods. High volatility means higher risk (price could crash) but also the potential for high reward (price could surge). Traders often measure volatility via metrics like standard deviation of returns or look at historical price ranges. Projects sometimes try to design mechanisms to reduce volatility (like stablecoins for price stability, or burning/minting strategies), and investors use derivatives (futures, options) to hedge or speculate on volatility. While volatility attracts speculators, it’s a concern for using crypto as a currency for daily transactions, since value can change quickly.</w:t>
      </w:r>
    </w:p>
    <w:p w14:paraId="55EB0A22" w14:textId="77777777" w:rsidR="00AB6F68" w:rsidRPr="00235B21" w:rsidRDefault="0073019A">
      <w:pPr>
        <w:pStyle w:val="berschrift2"/>
        <w:rPr>
          <w:rFonts w:ascii="Arial" w:hAnsi="Arial" w:cs="Arial"/>
          <w:color w:val="000000" w:themeColor="text1"/>
          <w:sz w:val="24"/>
          <w:szCs w:val="24"/>
        </w:rPr>
      </w:pPr>
      <w:bookmarkStart w:id="160" w:name="w"/>
      <w:bookmarkEnd w:id="155"/>
      <w:bookmarkEnd w:id="159"/>
      <w:r w:rsidRPr="00235B21">
        <w:rPr>
          <w:rFonts w:ascii="Arial" w:hAnsi="Arial" w:cs="Arial"/>
          <w:color w:val="000000" w:themeColor="text1"/>
          <w:sz w:val="24"/>
          <w:szCs w:val="24"/>
        </w:rPr>
        <w:t>W</w:t>
      </w:r>
    </w:p>
    <w:p w14:paraId="34F095B1" w14:textId="77777777" w:rsidR="00AB6F68" w:rsidRPr="00235B21" w:rsidRDefault="0073019A">
      <w:pPr>
        <w:pStyle w:val="berschrift3"/>
        <w:rPr>
          <w:rFonts w:ascii="Arial" w:hAnsi="Arial" w:cs="Arial"/>
          <w:color w:val="000000" w:themeColor="text1"/>
          <w:sz w:val="24"/>
          <w:szCs w:val="24"/>
        </w:rPr>
      </w:pPr>
      <w:bookmarkStart w:id="161" w:name="wallet"/>
      <w:r w:rsidRPr="00235B21">
        <w:rPr>
          <w:rFonts w:ascii="Arial" w:hAnsi="Arial" w:cs="Arial"/>
          <w:color w:val="000000" w:themeColor="text1"/>
          <w:sz w:val="24"/>
          <w:szCs w:val="24"/>
        </w:rPr>
        <w:t>Wallet</w:t>
      </w:r>
    </w:p>
    <w:p w14:paraId="0CAB6AE4"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A cryptocurrency wallet is a device or software that stores your private keys and interfaces with the blockchain to send and receive assets</w:t>
      </w:r>
      <w:hyperlink r:id="rId165" w:anchor=":~:text=Ww%20Wallet%20A%20storage%20device,peer">
        <w:r w:rsidRPr="00235B21">
          <w:rPr>
            <w:rStyle w:val="Link"/>
            <w:rFonts w:ascii="Arial" w:hAnsi="Arial" w:cs="Arial"/>
            <w:color w:val="000000" w:themeColor="text1"/>
          </w:rPr>
          <w:t>[131]</w:t>
        </w:r>
      </w:hyperlink>
      <w:r w:rsidRPr="00235B21">
        <w:rPr>
          <w:rFonts w:ascii="Arial" w:hAnsi="Arial" w:cs="Arial"/>
          <w:color w:val="000000" w:themeColor="text1"/>
        </w:rPr>
        <w:t xml:space="preserve">. Despite the name, wallets don’t hold the coins themselves (those reside on the blockchain); they hold the keys that unlock the ability to move those coins. </w:t>
      </w:r>
      <w:r w:rsidRPr="00235B21">
        <w:rPr>
          <w:rFonts w:ascii="Arial" w:hAnsi="Arial" w:cs="Arial"/>
          <w:b/>
          <w:bCs/>
          <w:color w:val="000000" w:themeColor="text1"/>
        </w:rPr>
        <w:t>Hot wallets</w:t>
      </w:r>
      <w:r w:rsidRPr="00235B21">
        <w:rPr>
          <w:rFonts w:ascii="Arial" w:hAnsi="Arial" w:cs="Arial"/>
          <w:color w:val="000000" w:themeColor="text1"/>
        </w:rPr>
        <w:t xml:space="preserve"> are connected to the internet (mobile apps, web wallets, exchanges) and convenient for frequent use, while </w:t>
      </w:r>
      <w:r w:rsidRPr="00235B21">
        <w:rPr>
          <w:rFonts w:ascii="Arial" w:hAnsi="Arial" w:cs="Arial"/>
          <w:b/>
          <w:bCs/>
          <w:color w:val="000000" w:themeColor="text1"/>
        </w:rPr>
        <w:t>cold wallets</w:t>
      </w:r>
      <w:r w:rsidRPr="00235B21">
        <w:rPr>
          <w:rFonts w:ascii="Arial" w:hAnsi="Arial" w:cs="Arial"/>
          <w:color w:val="000000" w:themeColor="text1"/>
        </w:rPr>
        <w:t xml:space="preserve"> are offline (hardware wallets like Ledger or Trezor, or paper wallets) and provide greater security for long-term storage</w:t>
      </w:r>
      <w:hyperlink r:id="rId166" w:anchor=":~:text=A%20storage%20device%20for%20the,blockchains%2C%20and%20decentralized%20participants%2C%20such">
        <w:r w:rsidRPr="00235B21">
          <w:rPr>
            <w:rStyle w:val="Link"/>
            <w:rFonts w:ascii="Arial" w:hAnsi="Arial" w:cs="Arial"/>
            <w:color w:val="000000" w:themeColor="text1"/>
          </w:rPr>
          <w:t>[132]</w:t>
        </w:r>
      </w:hyperlink>
      <w:r w:rsidRPr="00235B21">
        <w:rPr>
          <w:rFonts w:ascii="Arial" w:hAnsi="Arial" w:cs="Arial"/>
          <w:color w:val="000000" w:themeColor="text1"/>
        </w:rPr>
        <w:t xml:space="preserve">. Wallets often have features to generate new addresses, sign messages, or even interact with dApps (in the case of smart contract platforms). Key aspects: a recovery </w:t>
      </w:r>
      <w:r w:rsidRPr="00235B21">
        <w:rPr>
          <w:rFonts w:ascii="Arial" w:hAnsi="Arial" w:cs="Arial"/>
          <w:b/>
          <w:bCs/>
          <w:color w:val="000000" w:themeColor="text1"/>
        </w:rPr>
        <w:t>seed phrase</w:t>
      </w:r>
      <w:r w:rsidRPr="00235B21">
        <w:rPr>
          <w:rFonts w:ascii="Arial" w:hAnsi="Arial" w:cs="Arial"/>
          <w:color w:val="000000" w:themeColor="text1"/>
        </w:rPr>
        <w:t xml:space="preserve"> (usually 12-24 words) can regenerate your keys if you lose the device; you should never share this or your private keys. Wallets can be custodial (a provider manages your keys, as in an exchange wallet) or non-custodial (you control your keys). The wallet’s primary role is to keep the private keys safe and to use them to sign transactions when you want to send crypto.</w:t>
      </w:r>
    </w:p>
    <w:p w14:paraId="27305A29" w14:textId="77777777" w:rsidR="00AB6F68" w:rsidRPr="00235B21" w:rsidRDefault="0073019A">
      <w:pPr>
        <w:pStyle w:val="berschrift3"/>
        <w:rPr>
          <w:rFonts w:ascii="Arial" w:hAnsi="Arial" w:cs="Arial"/>
          <w:color w:val="000000" w:themeColor="text1"/>
          <w:sz w:val="24"/>
          <w:szCs w:val="24"/>
        </w:rPr>
      </w:pPr>
      <w:bookmarkStart w:id="162" w:name="web3"/>
      <w:bookmarkEnd w:id="161"/>
      <w:r w:rsidRPr="00235B21">
        <w:rPr>
          <w:rFonts w:ascii="Arial" w:hAnsi="Arial" w:cs="Arial"/>
          <w:color w:val="000000" w:themeColor="text1"/>
          <w:sz w:val="24"/>
          <w:szCs w:val="24"/>
        </w:rPr>
        <w:lastRenderedPageBreak/>
        <w:t>Web3</w:t>
      </w:r>
    </w:p>
    <w:p w14:paraId="04FFAC9E"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Web3 refers to the vision of a decentralized, blockchain-based internet. It’s considered the successor to Web2 (the current web of big platforms and client-server apps). In Web3, applications are built on peer-to-peer networks or public blockchains, and users have direct ownership of their data, identities, and assets (often via crypto tokens)</w:t>
      </w:r>
      <w:hyperlink r:id="rId167" w:anchor=":~:text=can%20also%20be%20an%20offline,based%20economy.%20Whitepaper">
        <w:r w:rsidRPr="00235B21">
          <w:rPr>
            <w:rStyle w:val="Link"/>
            <w:rFonts w:ascii="Arial" w:hAnsi="Arial" w:cs="Arial"/>
            <w:color w:val="000000" w:themeColor="text1"/>
          </w:rPr>
          <w:t>[133]</w:t>
        </w:r>
      </w:hyperlink>
      <w:r w:rsidRPr="00235B21">
        <w:rPr>
          <w:rFonts w:ascii="Arial" w:hAnsi="Arial" w:cs="Arial"/>
          <w:color w:val="000000" w:themeColor="text1"/>
        </w:rPr>
        <w:t>. Key components of Web3 include smart contracts, decentralized finance (DeFi), decentralized autonomous organizations (DAOs), decentralized identity, and often content storage systems like IPFS. Web3 applications might use wallets to authenticate users (proving identity with a private key signature rather than logging in via a centralized service). The ethos is to reduce reliance on centralized intermediaries, giving more power and privacy to individuals. For example, a Web3 social network might let you own your profile as an NFT and carry your social graph across platforms, instead of each platform owning your data.</w:t>
      </w:r>
    </w:p>
    <w:p w14:paraId="5F8DD514" w14:textId="77777777" w:rsidR="00AB6F68" w:rsidRPr="00235B21" w:rsidRDefault="0073019A">
      <w:pPr>
        <w:pStyle w:val="berschrift3"/>
        <w:rPr>
          <w:rFonts w:ascii="Arial" w:hAnsi="Arial" w:cs="Arial"/>
          <w:color w:val="000000" w:themeColor="text1"/>
          <w:sz w:val="24"/>
          <w:szCs w:val="24"/>
        </w:rPr>
      </w:pPr>
      <w:bookmarkStart w:id="163" w:name="whale"/>
      <w:bookmarkEnd w:id="162"/>
      <w:r w:rsidRPr="00235B21">
        <w:rPr>
          <w:rFonts w:ascii="Arial" w:hAnsi="Arial" w:cs="Arial"/>
          <w:color w:val="000000" w:themeColor="text1"/>
          <w:sz w:val="24"/>
          <w:szCs w:val="24"/>
        </w:rPr>
        <w:t>Whale</w:t>
      </w:r>
    </w:p>
    <w:p w14:paraId="5F345C7F"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A whale is a crypto slang term for an individual or entity that holds a large amount of a particular cryptocurrency – enough that their trades might significantly influence the market price</w:t>
      </w:r>
      <w:hyperlink r:id="rId168" w:anchor=":~:text=Crypto%20whales%20are%20individuals%20or,and%20liquidity%20of%20a%20cryptocurrency">
        <w:r w:rsidRPr="00235B21">
          <w:rPr>
            <w:rStyle w:val="Link"/>
            <w:rFonts w:ascii="Arial" w:hAnsi="Arial" w:cs="Arial"/>
            <w:color w:val="000000" w:themeColor="text1"/>
          </w:rPr>
          <w:t>[134]</w:t>
        </w:r>
      </w:hyperlink>
      <w:r w:rsidRPr="00235B21">
        <w:rPr>
          <w:rFonts w:ascii="Arial" w:hAnsi="Arial" w:cs="Arial"/>
          <w:color w:val="000000" w:themeColor="text1"/>
        </w:rPr>
        <w:t xml:space="preserve">. For example, someone with 30,000 BTC would be considered a Bitcoin whale. Whales are often monitored by traders: movements of coins from known large addresses can cause speculation (e.g., a whale sending a large amount to an exchange might indicate a coming sell-off). There are also </w:t>
      </w:r>
      <w:r w:rsidRPr="00235B21">
        <w:rPr>
          <w:rFonts w:ascii="Arial" w:hAnsi="Arial" w:cs="Arial"/>
          <w:i/>
          <w:iCs/>
          <w:color w:val="000000" w:themeColor="text1"/>
        </w:rPr>
        <w:t>whale clubs</w:t>
      </w:r>
      <w:r w:rsidRPr="00235B21">
        <w:rPr>
          <w:rFonts w:ascii="Arial" w:hAnsi="Arial" w:cs="Arial"/>
          <w:color w:val="000000" w:themeColor="text1"/>
        </w:rPr>
        <w:t xml:space="preserve"> or coordinated groups that some believe can move low-liquidity markets. The term can apply to holders of any crypto; thresholds for being a “whale” vary by context – it could be top 100 addresses, or anyone with, say, &gt;1% of the supply. There are related aquatic metaphors: “dolphins” or “sharks” for mid-sized holders, and “shrimp” or “minnows” for very small holders.</w:t>
      </w:r>
    </w:p>
    <w:p w14:paraId="76CD541E" w14:textId="77777777" w:rsidR="00AB6F68" w:rsidRPr="00235B21" w:rsidRDefault="0073019A">
      <w:pPr>
        <w:pStyle w:val="berschrift3"/>
        <w:rPr>
          <w:rFonts w:ascii="Arial" w:hAnsi="Arial" w:cs="Arial"/>
          <w:color w:val="000000" w:themeColor="text1"/>
          <w:sz w:val="24"/>
          <w:szCs w:val="24"/>
        </w:rPr>
      </w:pPr>
      <w:bookmarkStart w:id="164" w:name="whitepaper"/>
      <w:bookmarkEnd w:id="163"/>
      <w:r w:rsidRPr="00235B21">
        <w:rPr>
          <w:rFonts w:ascii="Arial" w:hAnsi="Arial" w:cs="Arial"/>
          <w:color w:val="000000" w:themeColor="text1"/>
          <w:sz w:val="24"/>
          <w:szCs w:val="24"/>
        </w:rPr>
        <w:t>Whitepaper</w:t>
      </w:r>
    </w:p>
    <w:p w14:paraId="3E20F6E3"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 xml:space="preserve">In the crypto context, a whitepaper is a document (usually released by the creators of a cryptocurrency or blockchain project) that describes the problem the project aims to solve and the proposed solution, including technical details of how the system works. The tradition comes from Satoshi Nakamoto’s </w:t>
      </w:r>
      <w:r w:rsidRPr="00235B21">
        <w:rPr>
          <w:rFonts w:ascii="Arial" w:hAnsi="Arial" w:cs="Arial"/>
          <w:i/>
          <w:iCs/>
          <w:color w:val="000000" w:themeColor="text1"/>
        </w:rPr>
        <w:t>“Bitcoin: A Peer-to-Peer Electronic Cash System”</w:t>
      </w:r>
      <w:r w:rsidRPr="00235B21">
        <w:rPr>
          <w:rFonts w:ascii="Arial" w:hAnsi="Arial" w:cs="Arial"/>
          <w:color w:val="000000" w:themeColor="text1"/>
        </w:rPr>
        <w:t xml:space="preserve"> which was Bitcoin’s whitepaper. ICO-era projects typically published whitepapers outlining their technology and token mechanics to inform and attract potential investors or community members</w:t>
      </w:r>
      <w:hyperlink r:id="rId169" w:anchor=":~:text=Whitepaper%20In%20the%20context%20of,NFT%20issuance%20to%20attract%20interest">
        <w:r w:rsidRPr="00235B21">
          <w:rPr>
            <w:rStyle w:val="Link"/>
            <w:rFonts w:ascii="Arial" w:hAnsi="Arial" w:cs="Arial"/>
            <w:color w:val="000000" w:themeColor="text1"/>
          </w:rPr>
          <w:t>[135]</w:t>
        </w:r>
      </w:hyperlink>
      <w:r w:rsidRPr="00235B21">
        <w:rPr>
          <w:rFonts w:ascii="Arial" w:hAnsi="Arial" w:cs="Arial"/>
          <w:color w:val="000000" w:themeColor="text1"/>
        </w:rPr>
        <w:t xml:space="preserve">. A good whitepaper covers the project’s architecture, consensus mechanism, utility of the token, roadmap, and sometimes economic model or governance structure. However, during the height of ICO mania, some whitepapers were criticized for being vague or overly buzzword-filled. In any case, reading a project’s whitepaper is part of doing due diligence (see </w:t>
      </w:r>
      <w:r w:rsidRPr="00235B21">
        <w:rPr>
          <w:rFonts w:ascii="Arial" w:hAnsi="Arial" w:cs="Arial"/>
          <w:b/>
          <w:bCs/>
          <w:color w:val="000000" w:themeColor="text1"/>
        </w:rPr>
        <w:t>DYOR</w:t>
      </w:r>
      <w:r w:rsidRPr="00235B21">
        <w:rPr>
          <w:rFonts w:ascii="Arial" w:hAnsi="Arial" w:cs="Arial"/>
          <w:color w:val="000000" w:themeColor="text1"/>
        </w:rPr>
        <w:t>). In legal/financial contexts, some might compare a crypto whitepaper to a prospectus, though whitepapers often disavow being financial advice or any sort of investment offer.</w:t>
      </w:r>
    </w:p>
    <w:p w14:paraId="11AC4333" w14:textId="77777777" w:rsidR="00AB6F68" w:rsidRPr="00235B21" w:rsidRDefault="0073019A">
      <w:pPr>
        <w:pStyle w:val="berschrift3"/>
        <w:rPr>
          <w:rFonts w:ascii="Arial" w:hAnsi="Arial" w:cs="Arial"/>
          <w:color w:val="000000" w:themeColor="text1"/>
          <w:sz w:val="24"/>
          <w:szCs w:val="24"/>
        </w:rPr>
      </w:pPr>
      <w:bookmarkStart w:id="165" w:name="wrapped-token"/>
      <w:bookmarkEnd w:id="164"/>
      <w:r w:rsidRPr="00235B21">
        <w:rPr>
          <w:rFonts w:ascii="Arial" w:hAnsi="Arial" w:cs="Arial"/>
          <w:color w:val="000000" w:themeColor="text1"/>
          <w:sz w:val="24"/>
          <w:szCs w:val="24"/>
        </w:rPr>
        <w:t>Wrapped Token</w:t>
      </w:r>
    </w:p>
    <w:p w14:paraId="189AC21D"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 xml:space="preserve">A wrapped token is a token that represents another asset, often on a different blockchain, enabling that asset to be used outside its native environment. For example, </w:t>
      </w:r>
      <w:r w:rsidRPr="00235B21">
        <w:rPr>
          <w:rFonts w:ascii="Arial" w:hAnsi="Arial" w:cs="Arial"/>
          <w:b/>
          <w:bCs/>
          <w:color w:val="000000" w:themeColor="text1"/>
        </w:rPr>
        <w:t>Wrapped Bitcoin (WBTC)</w:t>
      </w:r>
      <w:r w:rsidRPr="00235B21">
        <w:rPr>
          <w:rFonts w:ascii="Arial" w:hAnsi="Arial" w:cs="Arial"/>
          <w:color w:val="000000" w:themeColor="text1"/>
        </w:rPr>
        <w:t xml:space="preserve"> is an ERC-20 token on Ethereum that is backed 1:1 by </w:t>
      </w:r>
      <w:r w:rsidRPr="00235B21">
        <w:rPr>
          <w:rFonts w:ascii="Arial" w:hAnsi="Arial" w:cs="Arial"/>
          <w:color w:val="000000" w:themeColor="text1"/>
        </w:rPr>
        <w:lastRenderedPageBreak/>
        <w:t>actual BTC held in custody. This allows Bitcoin holders to “wrap” their BTC to an Ethereum-compatible form and then use it in Ethereum’s DeFi applications (lend it, trade on DEXes, etc.). Wrapping typically involves a custodian or a smart contract that locks the original asset and issues the wrapped version. When you want to redeem, the wrapped token is burned and the original asset released. Wrapped tokens can also represent non-crypto assets (like wrapped versions of stocks or gold) on a blockchain, provided there’s a trusted entity managing the collateral. The key idea is interoperability – wrapping bridges liquidity between otherwise separate systems.</w:t>
      </w:r>
    </w:p>
    <w:p w14:paraId="04158A10" w14:textId="77777777" w:rsidR="00AB6F68" w:rsidRPr="00235B21" w:rsidRDefault="0073019A">
      <w:pPr>
        <w:pStyle w:val="berschrift2"/>
        <w:rPr>
          <w:rFonts w:ascii="Arial" w:hAnsi="Arial" w:cs="Arial"/>
          <w:color w:val="000000" w:themeColor="text1"/>
          <w:sz w:val="24"/>
          <w:szCs w:val="24"/>
        </w:rPr>
      </w:pPr>
      <w:bookmarkStart w:id="166" w:name="x"/>
      <w:bookmarkEnd w:id="160"/>
      <w:bookmarkEnd w:id="165"/>
      <w:r w:rsidRPr="00235B21">
        <w:rPr>
          <w:rFonts w:ascii="Arial" w:hAnsi="Arial" w:cs="Arial"/>
          <w:color w:val="000000" w:themeColor="text1"/>
          <w:sz w:val="24"/>
          <w:szCs w:val="24"/>
        </w:rPr>
        <w:t>X</w:t>
      </w:r>
    </w:p>
    <w:p w14:paraId="495E2BC7" w14:textId="77777777" w:rsidR="00AB6F68" w:rsidRPr="00235B21" w:rsidRDefault="0073019A">
      <w:pPr>
        <w:pStyle w:val="berschrift3"/>
        <w:rPr>
          <w:rFonts w:ascii="Arial" w:hAnsi="Arial" w:cs="Arial"/>
          <w:color w:val="000000" w:themeColor="text1"/>
          <w:sz w:val="24"/>
          <w:szCs w:val="24"/>
        </w:rPr>
      </w:pPr>
      <w:bookmarkStart w:id="167" w:name="xrp-ripple"/>
      <w:r w:rsidRPr="00235B21">
        <w:rPr>
          <w:rFonts w:ascii="Arial" w:hAnsi="Arial" w:cs="Arial"/>
          <w:color w:val="000000" w:themeColor="text1"/>
          <w:sz w:val="24"/>
          <w:szCs w:val="24"/>
        </w:rPr>
        <w:t>XRP (Ripple)</w:t>
      </w:r>
    </w:p>
    <w:p w14:paraId="3CC25253"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XRP is the native cryptocurrency of the XRP Ledger, which is a payment-focused blockchain originally created by Ripple Labs. XRP’s primary design is to facilitate fast and inexpensive cross-border payments. All 100 billion XRP were created at the ledger’s inception (hence “pre-mined”), and a large portion was allocated to Ripple Labs and its founders</w:t>
      </w:r>
      <w:hyperlink r:id="rId170" w:anchor=":~:text=advance%20of%20the%20ICO%20or,all%20introduced%20at%20its%20inception">
        <w:r w:rsidRPr="00235B21">
          <w:rPr>
            <w:rStyle w:val="Link"/>
            <w:rFonts w:ascii="Arial" w:hAnsi="Arial" w:cs="Arial"/>
            <w:color w:val="000000" w:themeColor="text1"/>
          </w:rPr>
          <w:t>[120]</w:t>
        </w:r>
      </w:hyperlink>
      <w:r w:rsidRPr="00235B21">
        <w:rPr>
          <w:rFonts w:ascii="Arial" w:hAnsi="Arial" w:cs="Arial"/>
          <w:color w:val="000000" w:themeColor="text1"/>
        </w:rPr>
        <w:t>. Transactions on the XRP Ledger settle in 3-5 seconds on average, and the consensus algorithm (often called the XRP Ledger Consensus Protocol) does not rely on mining, but on a set of validators that agree on which transactions to include. XRP is often used as a bridge currency in Ripple’s enterprise solutions (e.g., a bank might swap USD to XRP, send XRP abroad, then convert to EUR, reducing the need to hold many foreign currencies). The supply of XRP in circulation is managed over time by Ripple’s escrows and sales. XRP has been among the top cryptocurrencies by market cap for years and has a dedicated community, but it also faces controversy, such as the aforementioned SEC lawsuit questioning whether XRP is a security.</w:t>
      </w:r>
    </w:p>
    <w:p w14:paraId="05DD1C9D" w14:textId="77777777" w:rsidR="00AB6F68" w:rsidRPr="00235B21" w:rsidRDefault="0073019A">
      <w:pPr>
        <w:pStyle w:val="berschrift2"/>
        <w:rPr>
          <w:rFonts w:ascii="Arial" w:hAnsi="Arial" w:cs="Arial"/>
          <w:color w:val="000000" w:themeColor="text1"/>
          <w:sz w:val="24"/>
          <w:szCs w:val="24"/>
        </w:rPr>
      </w:pPr>
      <w:bookmarkStart w:id="168" w:name="y"/>
      <w:bookmarkEnd w:id="166"/>
      <w:bookmarkEnd w:id="167"/>
      <w:r w:rsidRPr="00235B21">
        <w:rPr>
          <w:rFonts w:ascii="Arial" w:hAnsi="Arial" w:cs="Arial"/>
          <w:color w:val="000000" w:themeColor="text1"/>
          <w:sz w:val="24"/>
          <w:szCs w:val="24"/>
        </w:rPr>
        <w:t>Y</w:t>
      </w:r>
    </w:p>
    <w:p w14:paraId="0E9F5A13" w14:textId="77777777" w:rsidR="00AB6F68" w:rsidRPr="00235B21" w:rsidRDefault="0073019A">
      <w:pPr>
        <w:pStyle w:val="berschrift3"/>
        <w:rPr>
          <w:rFonts w:ascii="Arial" w:hAnsi="Arial" w:cs="Arial"/>
          <w:color w:val="000000" w:themeColor="text1"/>
          <w:sz w:val="24"/>
          <w:szCs w:val="24"/>
        </w:rPr>
      </w:pPr>
      <w:bookmarkStart w:id="169" w:name="yield-farming"/>
      <w:r w:rsidRPr="00235B21">
        <w:rPr>
          <w:rFonts w:ascii="Arial" w:hAnsi="Arial" w:cs="Arial"/>
          <w:color w:val="000000" w:themeColor="text1"/>
          <w:sz w:val="24"/>
          <w:szCs w:val="24"/>
        </w:rPr>
        <w:t>Yield Farming</w:t>
      </w:r>
    </w:p>
    <w:p w14:paraId="124F56BC"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Yield farming is a DeFi investment strategy where users move crypto assets across various platforms or liquidity pools to maximize returns. Essentially, “farmers” provide liquidity or stake tokens in protocols that offer reward incentives, often earning not just interest or fees but additional governance tokens as rewards</w:t>
      </w:r>
      <w:hyperlink r:id="rId171" w:anchor=":~:text=Yield%20farming%20is%20a%20DeFi,decentralized%20exchanges%20and%20lending%20protocols">
        <w:r w:rsidRPr="00235B21">
          <w:rPr>
            <w:rStyle w:val="Link"/>
            <w:rFonts w:ascii="Arial" w:hAnsi="Arial" w:cs="Arial"/>
            <w:color w:val="000000" w:themeColor="text1"/>
          </w:rPr>
          <w:t>[136]</w:t>
        </w:r>
      </w:hyperlink>
      <w:r w:rsidRPr="00235B21">
        <w:rPr>
          <w:rFonts w:ascii="Arial" w:hAnsi="Arial" w:cs="Arial"/>
          <w:color w:val="000000" w:themeColor="text1"/>
        </w:rPr>
        <w:t>. For example, a user might deposit stablecoins into a lending platform, earn interest and also mining rewards in the platform’s token; then they might take that token, stake it in another pool to earn yet another token, and so on – compounding yields. Yield farming often involves complex chains of staking and carries risks such as smart contract bugs, impermanent loss, or just the project’s token crashing in value. It was a big driver of the DeFi boom in 2020, as protocols like Compound, Yearn, SushiSwap, etc. issued lots of tokens to attract users. The practice is somewhat analogous to chasing high yields in traditional finance, but the environments are far more experimental. Successful yield farming requires monitoring APRs, liquidity conditions, and being nimble to move funds where they earn the best risk-adjusted return.</w:t>
      </w:r>
    </w:p>
    <w:p w14:paraId="08BF16E2" w14:textId="77777777" w:rsidR="00AB6F68" w:rsidRPr="00235B21" w:rsidRDefault="0073019A">
      <w:pPr>
        <w:pStyle w:val="berschrift3"/>
        <w:rPr>
          <w:rFonts w:ascii="Arial" w:hAnsi="Arial" w:cs="Arial"/>
          <w:color w:val="000000" w:themeColor="text1"/>
          <w:sz w:val="24"/>
          <w:szCs w:val="24"/>
        </w:rPr>
      </w:pPr>
      <w:bookmarkStart w:id="170" w:name="ytd-year-to-date"/>
      <w:bookmarkEnd w:id="169"/>
      <w:r w:rsidRPr="00235B21">
        <w:rPr>
          <w:rFonts w:ascii="Arial" w:hAnsi="Arial" w:cs="Arial"/>
          <w:color w:val="000000" w:themeColor="text1"/>
          <w:sz w:val="24"/>
          <w:szCs w:val="24"/>
        </w:rPr>
        <w:t>YTD (Year-to-Date)</w:t>
      </w:r>
    </w:p>
    <w:p w14:paraId="25DD9280"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 xml:space="preserve">Year-to-Date is a period starting from the beginning of the current year (January 1st) up to the current date. It’s often used in reporting performance or returns. For example, “BTC is up 60% YTD” means from January 1 to today, Bitcoin’s price has increased by </w:t>
      </w:r>
      <w:r w:rsidRPr="00235B21">
        <w:rPr>
          <w:rFonts w:ascii="Arial" w:hAnsi="Arial" w:cs="Arial"/>
          <w:color w:val="000000" w:themeColor="text1"/>
        </w:rPr>
        <w:lastRenderedPageBreak/>
        <w:t>60%. In financial contexts, YTD helps to see how an asset or portfolio has performed so far in the calendar year. There are also QTD (quarter-to-date) and MTD (month-to-date) for shorter periods.</w:t>
      </w:r>
    </w:p>
    <w:p w14:paraId="404A0D65" w14:textId="77777777" w:rsidR="00AB6F68" w:rsidRPr="00235B21" w:rsidRDefault="0073019A">
      <w:pPr>
        <w:pStyle w:val="berschrift2"/>
        <w:rPr>
          <w:rFonts w:ascii="Arial" w:hAnsi="Arial" w:cs="Arial"/>
          <w:color w:val="000000" w:themeColor="text1"/>
          <w:sz w:val="24"/>
          <w:szCs w:val="24"/>
        </w:rPr>
      </w:pPr>
      <w:bookmarkStart w:id="171" w:name="z"/>
      <w:bookmarkEnd w:id="168"/>
      <w:bookmarkEnd w:id="170"/>
      <w:r w:rsidRPr="00235B21">
        <w:rPr>
          <w:rFonts w:ascii="Arial" w:hAnsi="Arial" w:cs="Arial"/>
          <w:color w:val="000000" w:themeColor="text1"/>
          <w:sz w:val="24"/>
          <w:szCs w:val="24"/>
        </w:rPr>
        <w:t>Z</w:t>
      </w:r>
    </w:p>
    <w:p w14:paraId="73F0ADCF" w14:textId="77777777" w:rsidR="00AB6F68" w:rsidRPr="00235B21" w:rsidRDefault="0073019A">
      <w:pPr>
        <w:pStyle w:val="berschrift3"/>
        <w:rPr>
          <w:rFonts w:ascii="Arial" w:hAnsi="Arial" w:cs="Arial"/>
          <w:color w:val="000000" w:themeColor="text1"/>
          <w:sz w:val="24"/>
          <w:szCs w:val="24"/>
        </w:rPr>
      </w:pPr>
      <w:bookmarkStart w:id="172" w:name="zero-knowledge-proof-zkp"/>
      <w:r w:rsidRPr="00235B21">
        <w:rPr>
          <w:rFonts w:ascii="Arial" w:hAnsi="Arial" w:cs="Arial"/>
          <w:color w:val="000000" w:themeColor="text1"/>
          <w:sz w:val="24"/>
          <w:szCs w:val="24"/>
        </w:rPr>
        <w:t>Zero-Knowledge Proof (ZKP)</w:t>
      </w:r>
    </w:p>
    <w:p w14:paraId="7348E165"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 xml:space="preserve">A zero-knowledge proof is a cryptographic method by which one party (the prover) can prove to another party (the verifier) that a statement is true, without revealing </w:t>
      </w:r>
      <w:r w:rsidRPr="00235B21">
        <w:rPr>
          <w:rFonts w:ascii="Arial" w:hAnsi="Arial" w:cs="Arial"/>
          <w:i/>
          <w:iCs/>
          <w:color w:val="000000" w:themeColor="text1"/>
        </w:rPr>
        <w:t>why</w:t>
      </w:r>
      <w:r w:rsidRPr="00235B21">
        <w:rPr>
          <w:rFonts w:ascii="Arial" w:hAnsi="Arial" w:cs="Arial"/>
          <w:color w:val="000000" w:themeColor="text1"/>
        </w:rPr>
        <w:t xml:space="preserve"> it’s true or any additional information</w:t>
      </w:r>
      <w:hyperlink r:id="rId172" w:anchor=":~:text=Zz%20Zero%20knowledge%20proof%20A,age%20or%20date%20of%20birth">
        <w:r w:rsidRPr="00235B21">
          <w:rPr>
            <w:rStyle w:val="Link"/>
            <w:rFonts w:ascii="Arial" w:hAnsi="Arial" w:cs="Arial"/>
            <w:color w:val="000000" w:themeColor="text1"/>
          </w:rPr>
          <w:t>[137]</w:t>
        </w:r>
      </w:hyperlink>
      <w:r w:rsidRPr="00235B21">
        <w:rPr>
          <w:rFonts w:ascii="Arial" w:hAnsi="Arial" w:cs="Arial"/>
          <w:color w:val="000000" w:themeColor="text1"/>
        </w:rPr>
        <w:t xml:space="preserve">. In other words, the verifier learns nothing beyond “the statement is true.” A classic analogy: someone proves they know a password to a safe by opening it and showing the content, but they never reveal the password itself. In blockchain, ZKPs enable privacy and scalability features: for example, </w:t>
      </w:r>
      <w:r w:rsidRPr="00235B21">
        <w:rPr>
          <w:rFonts w:ascii="Arial" w:hAnsi="Arial" w:cs="Arial"/>
          <w:b/>
          <w:bCs/>
          <w:color w:val="000000" w:themeColor="text1"/>
        </w:rPr>
        <w:t>zk-SNARKs</w:t>
      </w:r>
      <w:r w:rsidRPr="00235B21">
        <w:rPr>
          <w:rFonts w:ascii="Arial" w:hAnsi="Arial" w:cs="Arial"/>
          <w:color w:val="000000" w:themeColor="text1"/>
        </w:rPr>
        <w:t xml:space="preserve"> (Zero-Knowledge Succinct Non-Interactive Arguments of Knowledge) allow proving a transaction’s validity without revealing its details (used in Zcash for private transactions). ZK-rollups on Ethereum use succinct proofs to validate a batch of transactions off-chain and post a proof on-chain (so the chain doesn’t see the transactions individually, just the proof that they were all valid and accounted for). Zero-knowledge technology is advancing rapidly and is seen as key to privacy-preserving and scalable blockchain applications. A simple real-world use case: with a ZKP you could prove you’re over 21 to a bar without disclosing your exact birthdate or any other personal info</w:t>
      </w:r>
      <w:hyperlink r:id="rId173" w:anchor=":~:text=Zz%20Zero%20knowledge%20proof%20A,age%20or%20date%20of%20birth">
        <w:r w:rsidRPr="00235B21">
          <w:rPr>
            <w:rStyle w:val="Link"/>
            <w:rFonts w:ascii="Arial" w:hAnsi="Arial" w:cs="Arial"/>
            <w:color w:val="000000" w:themeColor="text1"/>
          </w:rPr>
          <w:t>[137]</w:t>
        </w:r>
      </w:hyperlink>
      <w:r w:rsidRPr="00235B21">
        <w:rPr>
          <w:rFonts w:ascii="Arial" w:hAnsi="Arial" w:cs="Arial"/>
          <w:color w:val="000000" w:themeColor="text1"/>
        </w:rPr>
        <w:t>.</w:t>
      </w:r>
    </w:p>
    <w:p w14:paraId="4DFBE1FE" w14:textId="77777777" w:rsidR="00AB6F68" w:rsidRPr="00235B21" w:rsidRDefault="0073019A">
      <w:pPr>
        <w:pStyle w:val="berschrift3"/>
        <w:rPr>
          <w:rFonts w:ascii="Arial" w:hAnsi="Arial" w:cs="Arial"/>
          <w:color w:val="000000" w:themeColor="text1"/>
          <w:sz w:val="24"/>
          <w:szCs w:val="24"/>
        </w:rPr>
      </w:pPr>
      <w:bookmarkStart w:id="173" w:name="zk-snark-zk-stark"/>
      <w:bookmarkEnd w:id="172"/>
      <w:r w:rsidRPr="00235B21">
        <w:rPr>
          <w:rFonts w:ascii="Arial" w:hAnsi="Arial" w:cs="Arial"/>
          <w:color w:val="000000" w:themeColor="text1"/>
          <w:sz w:val="24"/>
          <w:szCs w:val="24"/>
        </w:rPr>
        <w:t>zk-SNARK / zk-STARK</w:t>
      </w:r>
    </w:p>
    <w:p w14:paraId="5319A251"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 xml:space="preserve">These are types of zero-knowledge proof systems. </w:t>
      </w:r>
      <w:r w:rsidRPr="00235B21">
        <w:rPr>
          <w:rFonts w:ascii="Arial" w:hAnsi="Arial" w:cs="Arial"/>
          <w:b/>
          <w:bCs/>
          <w:color w:val="000000" w:themeColor="text1"/>
        </w:rPr>
        <w:t>zk-SNARK</w:t>
      </w:r>
      <w:r w:rsidRPr="00235B21">
        <w:rPr>
          <w:rFonts w:ascii="Arial" w:hAnsi="Arial" w:cs="Arial"/>
          <w:color w:val="000000" w:themeColor="text1"/>
        </w:rPr>
        <w:t xml:space="preserve"> stands for Zero-Knowledge Succinct Non-Interactive Argument of Knowledge – “succinct” meaning the proof is very short, “non-interactive” meaning the prover and verifier don’t need back-and-forth communication, and “argument of knowledge” meaning it proves knowledge of certain information. zk-SNARKs require a trusted setup (a one-time generation of public parameters). They’re used in Zcash and some Ethereum layer-2s. </w:t>
      </w:r>
      <w:r w:rsidRPr="00235B21">
        <w:rPr>
          <w:rFonts w:ascii="Arial" w:hAnsi="Arial" w:cs="Arial"/>
          <w:b/>
          <w:bCs/>
          <w:color w:val="000000" w:themeColor="text1"/>
        </w:rPr>
        <w:t>zk-STARK</w:t>
      </w:r>
      <w:r w:rsidRPr="00235B21">
        <w:rPr>
          <w:rFonts w:ascii="Arial" w:hAnsi="Arial" w:cs="Arial"/>
          <w:color w:val="000000" w:themeColor="text1"/>
        </w:rPr>
        <w:t xml:space="preserve"> stands for Zero-Knowledge Scalable Transparent ARgument of Knowledge – they don’t require a trusted setup and use hashes instead of traditional pairing-based cryptography. STARKs produce larger proofs than SNARKs, but the approach is very scalable with respect to prover and verifier time. These technologies enable things like proving the correctness of a computation (or set of transactions) with a short proof that any blockchain can verify – crucial for privacy (hiding the data) and scalability (offloading computation off-chain and just verifying proof on-chain).</w:t>
      </w:r>
    </w:p>
    <w:p w14:paraId="1974DD7D" w14:textId="77777777" w:rsidR="00AB6F68" w:rsidRPr="00235B21" w:rsidRDefault="0073019A">
      <w:pPr>
        <w:pStyle w:val="berschrift3"/>
        <w:rPr>
          <w:rFonts w:ascii="Arial" w:hAnsi="Arial" w:cs="Arial"/>
          <w:color w:val="000000" w:themeColor="text1"/>
          <w:sz w:val="24"/>
          <w:szCs w:val="24"/>
        </w:rPr>
      </w:pPr>
      <w:bookmarkStart w:id="174" w:name="zk-rollup"/>
      <w:bookmarkEnd w:id="173"/>
      <w:r w:rsidRPr="00235B21">
        <w:rPr>
          <w:rFonts w:ascii="Arial" w:hAnsi="Arial" w:cs="Arial"/>
          <w:color w:val="000000" w:themeColor="text1"/>
          <w:sz w:val="24"/>
          <w:szCs w:val="24"/>
        </w:rPr>
        <w:t>Zk-Rollup</w:t>
      </w:r>
    </w:p>
    <w:p w14:paraId="3361B2A4" w14:textId="77777777" w:rsidR="00AB6F68" w:rsidRPr="00235B21" w:rsidRDefault="0073019A">
      <w:pPr>
        <w:pStyle w:val="FirstParagraph"/>
        <w:rPr>
          <w:rFonts w:ascii="Arial" w:hAnsi="Arial" w:cs="Arial"/>
          <w:color w:val="000000" w:themeColor="text1"/>
        </w:rPr>
      </w:pPr>
      <w:r w:rsidRPr="00235B21">
        <w:rPr>
          <w:rFonts w:ascii="Arial" w:hAnsi="Arial" w:cs="Arial"/>
          <w:color w:val="000000" w:themeColor="text1"/>
        </w:rPr>
        <w:t xml:space="preserve">A zk-rollup is a Layer 2 scaling solution for blockchains (notably Ethereum) that batches hundreds of transactions off-chain and then posts a succinct zero-knowledge proof on-chain that attests to the validity of those transactions. The Ethereum chain verifies the proof, which is much quicker and cheaper than having to verify each transaction. Because it’s based on ZKPs, a zk-rollup provides security guarantees (if the proof verifies, all the transactions in the batch are guaranteed to follow the rules) and can also provide privacy (the chain doesn’t see individual transactions, only the proof). Projects like zkSync, StarkNet, and Polygon Hermez are examples of zk-rollup technologies. </w:t>
      </w:r>
      <w:r w:rsidRPr="00235B21">
        <w:rPr>
          <w:rFonts w:ascii="Arial" w:hAnsi="Arial" w:cs="Arial"/>
          <w:color w:val="000000" w:themeColor="text1"/>
        </w:rPr>
        <w:lastRenderedPageBreak/>
        <w:t>They can dramatically increase throughput (to hundreds or thousands of TPS) while inheriting the security of the Layer 1 chain.</w:t>
      </w:r>
    </w:p>
    <w:p w14:paraId="460F1A30" w14:textId="77777777" w:rsidR="00AB6F68" w:rsidRPr="00235B21" w:rsidRDefault="0073019A">
      <w:pPr>
        <w:pStyle w:val="berschrift3"/>
        <w:rPr>
          <w:rFonts w:ascii="Arial" w:hAnsi="Arial" w:cs="Arial"/>
          <w:color w:val="000000" w:themeColor="text1"/>
          <w:sz w:val="24"/>
          <w:szCs w:val="24"/>
        </w:rPr>
      </w:pPr>
      <w:bookmarkStart w:id="175" w:name="attack-revisited"/>
      <w:bookmarkEnd w:id="174"/>
      <w:r w:rsidRPr="00235B21">
        <w:rPr>
          <w:rFonts w:ascii="Arial" w:hAnsi="Arial" w:cs="Arial"/>
          <w:color w:val="000000" w:themeColor="text1"/>
          <w:sz w:val="24"/>
          <w:szCs w:val="24"/>
        </w:rPr>
        <w:t>51% Attack (revisited)</w:t>
      </w:r>
    </w:p>
    <w:p w14:paraId="4C6C90C2" w14:textId="77777777" w:rsidR="00AB6F68" w:rsidRPr="00235B21" w:rsidRDefault="0073019A">
      <w:pPr>
        <w:pStyle w:val="FirstParagraph"/>
        <w:rPr>
          <w:rFonts w:ascii="Arial" w:hAnsi="Arial" w:cs="Arial"/>
          <w:color w:val="000000" w:themeColor="text1"/>
        </w:rPr>
      </w:pPr>
      <w:r w:rsidRPr="00235B21">
        <w:rPr>
          <w:rFonts w:ascii="Arial" w:hAnsi="Arial" w:cs="Arial"/>
          <w:i/>
          <w:iCs/>
          <w:color w:val="000000" w:themeColor="text1"/>
        </w:rPr>
        <w:t>(Refer to entry under 0–9.)</w:t>
      </w:r>
      <w:r w:rsidRPr="00235B21">
        <w:rPr>
          <w:rFonts w:ascii="Arial" w:hAnsi="Arial" w:cs="Arial"/>
          <w:color w:val="000000" w:themeColor="text1"/>
        </w:rPr>
        <w:t xml:space="preserve"> A 51% attack, while theoretically possible on any proof-of-work blockchain, is generally impractical on large networks due to the enormous cost of acquiring majority hash power. However, smaller chains have experienced such attacks resulting in chain reorganizations and double-spends. The term is sometimes loosely applied to proof-of-stake as well (if an entity got 51% of stake), though thresholds and dynamics differ in other systems. The key concept is majority control undermining the normal consensus. The best defense is a widely distributed mining/validating community so that no single actor can easily get near 51%. Some networks also adjust confirmations or have mechanisms to checkpoint or make attacks harder (but decentralization and open access always carry this risk).</w:t>
      </w:r>
    </w:p>
    <w:p w14:paraId="7BFA3CD6" w14:textId="77777777" w:rsidR="00AB6F68" w:rsidRPr="00235B21" w:rsidRDefault="0073019A">
      <w:pPr>
        <w:rPr>
          <w:rFonts w:ascii="Arial" w:hAnsi="Arial" w:cs="Arial"/>
          <w:color w:val="000000" w:themeColor="text1"/>
        </w:rPr>
      </w:pPr>
      <w:r w:rsidRPr="00235B21">
        <w:rPr>
          <w:rFonts w:ascii="Arial" w:hAnsi="Arial" w:cs="Arial"/>
          <w:color w:val="000000" w:themeColor="text1"/>
        </w:rPr>
        <w:pict w14:anchorId="5B0BC279">
          <v:rect id="_x0000_i1025" style="width:0;height:1.5pt" o:hralign="center" o:hrstd="t" o:hr="t"/>
        </w:pict>
      </w:r>
    </w:p>
    <w:p w14:paraId="49FCE031" w14:textId="77777777" w:rsidR="00AB6F68" w:rsidRPr="00235B21" w:rsidRDefault="0073019A">
      <w:pPr>
        <w:pStyle w:val="FirstParagraph"/>
        <w:rPr>
          <w:rFonts w:ascii="Arial" w:hAnsi="Arial" w:cs="Arial"/>
          <w:color w:val="000000" w:themeColor="text1"/>
        </w:rPr>
      </w:pPr>
      <w:r w:rsidRPr="00235B21">
        <w:rPr>
          <w:rFonts w:ascii="Arial" w:hAnsi="Arial" w:cs="Arial"/>
          <w:i/>
          <w:iCs/>
          <w:color w:val="000000" w:themeColor="text1"/>
        </w:rPr>
        <w:t xml:space="preserve">This </w:t>
      </w:r>
      <w:proofErr w:type="spellStart"/>
      <w:r w:rsidRPr="00235B21">
        <w:rPr>
          <w:rFonts w:ascii="Arial" w:hAnsi="Arial" w:cs="Arial"/>
          <w:i/>
          <w:iCs/>
          <w:color w:val="000000" w:themeColor="text1"/>
        </w:rPr>
        <w:t>glossary</w:t>
      </w:r>
      <w:proofErr w:type="spellEnd"/>
      <w:r w:rsidRPr="00235B21">
        <w:rPr>
          <w:rFonts w:ascii="Arial" w:hAnsi="Arial" w:cs="Arial"/>
          <w:i/>
          <w:iCs/>
          <w:color w:val="000000" w:themeColor="text1"/>
        </w:rPr>
        <w:t xml:space="preserve"> </w:t>
      </w:r>
      <w:proofErr w:type="spellStart"/>
      <w:r w:rsidR="00BF2EDC">
        <w:rPr>
          <w:rFonts w:ascii="Arial" w:hAnsi="Arial" w:cs="Arial"/>
          <w:i/>
          <w:iCs/>
          <w:color w:val="000000" w:themeColor="text1"/>
        </w:rPr>
        <w:t>from</w:t>
      </w:r>
      <w:proofErr w:type="spellEnd"/>
      <w:r w:rsidR="00BF2EDC">
        <w:rPr>
          <w:rFonts w:ascii="Arial" w:hAnsi="Arial" w:cs="Arial"/>
          <w:i/>
          <w:iCs/>
          <w:color w:val="000000" w:themeColor="text1"/>
        </w:rPr>
        <w:t xml:space="preserve"> </w:t>
      </w:r>
      <w:r w:rsidR="00BF2EDC" w:rsidRPr="00235B21">
        <w:rPr>
          <w:rFonts w:ascii="Arial" w:hAnsi="Arial" w:cs="Arial"/>
          <w:color w:val="000000" w:themeColor="text1"/>
        </w:rPr>
        <w:t>SCANDIC FINANCE GROUP LIMITED</w:t>
      </w:r>
      <w:r w:rsidR="00BF2EDC" w:rsidRPr="00235B21">
        <w:rPr>
          <w:rFonts w:ascii="Arial" w:hAnsi="Arial" w:cs="Arial"/>
          <w:i/>
          <w:iCs/>
          <w:color w:val="000000" w:themeColor="text1"/>
        </w:rPr>
        <w:t xml:space="preserve"> </w:t>
      </w:r>
      <w:bookmarkStart w:id="176" w:name="_GoBack"/>
      <w:bookmarkEnd w:id="176"/>
      <w:proofErr w:type="spellStart"/>
      <w:r w:rsidRPr="00235B21">
        <w:rPr>
          <w:rFonts w:ascii="Arial" w:hAnsi="Arial" w:cs="Arial"/>
          <w:i/>
          <w:iCs/>
          <w:color w:val="000000" w:themeColor="text1"/>
        </w:rPr>
        <w:t>provides</w:t>
      </w:r>
      <w:proofErr w:type="spellEnd"/>
      <w:r w:rsidRPr="00235B21">
        <w:rPr>
          <w:rFonts w:ascii="Arial" w:hAnsi="Arial" w:cs="Arial"/>
          <w:i/>
          <w:iCs/>
          <w:color w:val="000000" w:themeColor="text1"/>
        </w:rPr>
        <w:t xml:space="preserve"> a </w:t>
      </w:r>
      <w:proofErr w:type="spellStart"/>
      <w:r w:rsidRPr="00235B21">
        <w:rPr>
          <w:rFonts w:ascii="Arial" w:hAnsi="Arial" w:cs="Arial"/>
          <w:i/>
          <w:iCs/>
          <w:color w:val="000000" w:themeColor="text1"/>
        </w:rPr>
        <w:t>comprehensive</w:t>
      </w:r>
      <w:proofErr w:type="spellEnd"/>
      <w:r w:rsidRPr="00235B21">
        <w:rPr>
          <w:rFonts w:ascii="Arial" w:hAnsi="Arial" w:cs="Arial"/>
          <w:i/>
          <w:iCs/>
          <w:color w:val="000000" w:themeColor="text1"/>
        </w:rPr>
        <w:t xml:space="preserve"> </w:t>
      </w:r>
      <w:proofErr w:type="spellStart"/>
      <w:r w:rsidRPr="00235B21">
        <w:rPr>
          <w:rFonts w:ascii="Arial" w:hAnsi="Arial" w:cs="Arial"/>
          <w:i/>
          <w:iCs/>
          <w:color w:val="000000" w:themeColor="text1"/>
        </w:rPr>
        <w:t>overview</w:t>
      </w:r>
      <w:proofErr w:type="spellEnd"/>
      <w:r w:rsidRPr="00235B21">
        <w:rPr>
          <w:rFonts w:ascii="Arial" w:hAnsi="Arial" w:cs="Arial"/>
          <w:i/>
          <w:iCs/>
          <w:color w:val="000000" w:themeColor="text1"/>
        </w:rPr>
        <w:t xml:space="preserve"> of major crypto, blockchain, DeFi, Web3, and tokenization terms from A to Z. It is intended for educational purposes and as a reference. Given the rapidly evolving nature of the industry, some definitions or understandings may change over time. Professionals should combine these definitions with current context and regulatory guidance. Always ensure you understand the latest developments or consult a specialist for legal/financial advice in the crypto domain.</w:t>
      </w:r>
    </w:p>
    <w:p w14:paraId="05319AC9" w14:textId="77777777" w:rsidR="00AB6F68" w:rsidRPr="00235B21" w:rsidRDefault="00AB6F68">
      <w:pPr>
        <w:pStyle w:val="Textkrper"/>
        <w:rPr>
          <w:rFonts w:ascii="Arial" w:hAnsi="Arial" w:cs="Arial"/>
          <w:color w:val="000000" w:themeColor="text1"/>
        </w:rPr>
      </w:pPr>
      <w:bookmarkStart w:id="177" w:name="citations"/>
      <w:bookmarkEnd w:id="1"/>
      <w:bookmarkEnd w:id="2"/>
      <w:bookmarkEnd w:id="171"/>
      <w:bookmarkEnd w:id="175"/>
    </w:p>
    <w:bookmarkEnd w:id="177"/>
    <w:sectPr w:rsidR="00AB6F68" w:rsidRPr="00235B21">
      <w:footnotePr>
        <w:numRestart w:val="eachSect"/>
      </w:footnotePr>
      <w:pgSz w:w="12240" w:h="15840"/>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A990"/>
    <w:multiLevelType w:val="multilevel"/>
    <w:tmpl w:val="AAF8796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nsid w:val="0000A991"/>
    <w:multiLevelType w:val="multilevel"/>
    <w:tmpl w:val="30BC109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F68"/>
    <w:rsid w:val="00235B21"/>
    <w:rsid w:val="0073019A"/>
    <w:rsid w:val="00AB6F68"/>
    <w:rsid w:val="00BF2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07CA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 w:eastAsia="en-US" w:bidi="ar-SA"/>
      </w:rPr>
    </w:rPrDefault>
    <w:pPrDefault>
      <w:pPr>
        <w:spacing w:after="200"/>
      </w:pPr>
    </w:pPrDefault>
  </w:docDefaults>
  <w:latentStyles w:defLockedState="0" w:defUIPriority="0" w:defSemiHidden="0" w:defUnhideWhenUsed="0" w:defQFormat="0" w:count="382">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rd">
    <w:name w:val="Normal"/>
    <w:qFormat/>
  </w:style>
  <w:style w:type="paragraph" w:styleId="berschrift1">
    <w:name w:val="heading 1"/>
    <w:basedOn w:val="Standard"/>
    <w:next w:val="Textkrper"/>
    <w:link w:val="berschrift1Zchn"/>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Textkrper"/>
    <w:link w:val="berschrift2Zchn"/>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Textkrper"/>
    <w:link w:val="berschrift3Zchn"/>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Textkrper"/>
    <w:link w:val="berschrift4Zchn"/>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Textkrper"/>
    <w:link w:val="berschrift5Zchn"/>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Textkrper"/>
    <w:link w:val="berschrift6Zchn"/>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Textkrper"/>
    <w:link w:val="berschrift7Zchn"/>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Textkrper"/>
    <w:link w:val="berschrift8Zchn"/>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Textkrper"/>
    <w:link w:val="berschrift9Zchn"/>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qFormat/>
    <w:pPr>
      <w:spacing w:before="180" w:after="180"/>
    </w:pPr>
  </w:style>
  <w:style w:type="paragraph" w:customStyle="1" w:styleId="FirstParagraph">
    <w:name w:val="First Paragraph"/>
    <w:basedOn w:val="Textkrper"/>
    <w:next w:val="Textkrper"/>
    <w:qFormat/>
  </w:style>
  <w:style w:type="paragraph" w:customStyle="1" w:styleId="Compact">
    <w:name w:val="Compact"/>
    <w:basedOn w:val="Textkrper"/>
    <w:qFormat/>
    <w:pPr>
      <w:spacing w:before="36" w:after="36"/>
    </w:pPr>
  </w:style>
  <w:style w:type="paragraph" w:styleId="Titel">
    <w:name w:val="Title"/>
    <w:basedOn w:val="Standard"/>
    <w:next w:val="Textkrper"/>
    <w:link w:val="TitelZchn"/>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10FD9"/>
    <w:rPr>
      <w:rFonts w:asciiTheme="majorHAnsi" w:eastAsiaTheme="majorEastAsia" w:hAnsiTheme="majorHAnsi" w:cstheme="majorBidi"/>
      <w:spacing w:val="-10"/>
      <w:kern w:val="28"/>
      <w:sz w:val="56"/>
      <w:szCs w:val="56"/>
    </w:rPr>
  </w:style>
  <w:style w:type="paragraph" w:styleId="Untertitel">
    <w:name w:val="Subtitle"/>
    <w:basedOn w:val="Titel"/>
    <w:next w:val="Textkrper"/>
    <w:link w:val="UntertitelZchn"/>
    <w:uiPriority w:val="11"/>
    <w:qFormat/>
    <w:rsid w:val="00A10FD9"/>
    <w:pPr>
      <w:numPr>
        <w:ilvl w:val="1"/>
      </w:numPr>
    </w:pPr>
    <w:rPr>
      <w:spacing w:val="15"/>
      <w:sz w:val="28"/>
      <w:szCs w:val="28"/>
    </w:rPr>
  </w:style>
  <w:style w:type="character" w:customStyle="1" w:styleId="UntertitelZchn">
    <w:name w:val="Untertitel Zchn"/>
    <w:basedOn w:val="Absatz-Standardschriftart"/>
    <w:link w:val="Untertitel"/>
    <w:uiPriority w:val="11"/>
    <w:rsid w:val="00A10FD9"/>
    <w:rPr>
      <w:rFonts w:eastAsiaTheme="majorEastAsia" w:cstheme="majorBidi"/>
      <w:color w:val="595959" w:themeColor="text1" w:themeTint="A6"/>
      <w:spacing w:val="15"/>
      <w:sz w:val="28"/>
      <w:szCs w:val="28"/>
    </w:rPr>
  </w:style>
  <w:style w:type="paragraph" w:customStyle="1" w:styleId="Author">
    <w:name w:val="Author"/>
    <w:next w:val="Textkrper"/>
    <w:qFormat/>
    <w:pPr>
      <w:keepNext/>
      <w:keepLines/>
      <w:jc w:val="center"/>
    </w:pPr>
  </w:style>
  <w:style w:type="paragraph" w:styleId="Datum">
    <w:name w:val="Date"/>
    <w:next w:val="Textkrper"/>
    <w:qFormat/>
    <w:pPr>
      <w:keepNext/>
      <w:keepLines/>
      <w:jc w:val="center"/>
    </w:pPr>
  </w:style>
  <w:style w:type="paragraph" w:customStyle="1" w:styleId="AbstractTitle">
    <w:name w:val="Abstract Title"/>
    <w:basedOn w:val="Standard"/>
    <w:next w:val="Abstract"/>
    <w:qFormat/>
    <w:pPr>
      <w:keepNext/>
      <w:keepLines/>
      <w:spacing w:before="300" w:after="0"/>
      <w:jc w:val="center"/>
    </w:pPr>
    <w:rPr>
      <w:b/>
      <w:sz w:val="20"/>
      <w:szCs w:val="20"/>
    </w:rPr>
  </w:style>
  <w:style w:type="paragraph" w:customStyle="1" w:styleId="Abstract">
    <w:name w:val="Abstract"/>
    <w:basedOn w:val="Standard"/>
    <w:next w:val="Textkrper"/>
    <w:qFormat/>
    <w:pPr>
      <w:keepNext/>
      <w:keepLines/>
      <w:spacing w:before="100" w:after="300"/>
    </w:pPr>
    <w:rPr>
      <w:sz w:val="20"/>
      <w:szCs w:val="20"/>
    </w:rPr>
  </w:style>
  <w:style w:type="paragraph" w:styleId="Literaturverzeichnis">
    <w:name w:val="Bibliography"/>
    <w:basedOn w:val="Standard"/>
    <w:qFormat/>
  </w:style>
  <w:style w:type="character" w:customStyle="1" w:styleId="berschrift1Zchn">
    <w:name w:val="Überschrift 1 Zchn"/>
    <w:basedOn w:val="Absatz-Standardschriftart"/>
    <w:link w:val="berschrift1"/>
    <w:uiPriority w:val="9"/>
    <w:rsid w:val="00A10FD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10FD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10FD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10FD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10FD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10FD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10FD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10FD9"/>
    <w:rPr>
      <w:rFonts w:eastAsiaTheme="majorEastAsia" w:cstheme="majorBidi"/>
      <w:color w:val="272727" w:themeColor="text1" w:themeTint="D8"/>
    </w:rPr>
  </w:style>
  <w:style w:type="paragraph" w:styleId="Blocktext">
    <w:name w:val="Block Text"/>
    <w:basedOn w:val="Textkrper"/>
    <w:next w:val="Textkrper"/>
    <w:uiPriority w:val="9"/>
    <w:unhideWhenUsed/>
    <w:qFormat/>
    <w:pPr>
      <w:spacing w:before="100" w:after="100"/>
      <w:ind w:left="480" w:right="480"/>
    </w:pPr>
  </w:style>
  <w:style w:type="paragraph" w:styleId="Funotentext">
    <w:name w:val="footnote text"/>
    <w:basedOn w:val="Standard"/>
    <w:uiPriority w:val="9"/>
    <w:unhideWhenUsed/>
    <w:qFormat/>
  </w:style>
  <w:style w:type="paragraph" w:customStyle="1" w:styleId="FootnoteBlockText">
    <w:name w:val="Footnote Block Text"/>
    <w:basedOn w:val="Funotentext"/>
    <w:next w:val="Funoten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spacing w:after="0"/>
    </w:pPr>
    <w:rPr>
      <w:b/>
    </w:rPr>
  </w:style>
  <w:style w:type="paragraph" w:customStyle="1" w:styleId="Definition">
    <w:name w:val="Definition"/>
    <w:basedOn w:val="Standard"/>
  </w:style>
  <w:style w:type="paragraph" w:styleId="Beschriftung">
    <w:name w:val="caption"/>
    <w:basedOn w:val="Standard"/>
    <w:link w:val="BeschriftungZchn"/>
    <w:pPr>
      <w:spacing w:after="120"/>
    </w:pPr>
    <w:rPr>
      <w:i/>
    </w:rPr>
  </w:style>
  <w:style w:type="paragraph" w:customStyle="1" w:styleId="TableCaption">
    <w:name w:val="Table Caption"/>
    <w:basedOn w:val="Beschriftung"/>
    <w:pPr>
      <w:keepNext/>
    </w:pPr>
  </w:style>
  <w:style w:type="paragraph" w:customStyle="1" w:styleId="ImageCaption">
    <w:name w:val="Image Caption"/>
    <w:basedOn w:val="Beschriftung"/>
  </w:style>
  <w:style w:type="paragraph" w:customStyle="1" w:styleId="Figure">
    <w:name w:val="Figure"/>
    <w:basedOn w:val="Standard"/>
  </w:style>
  <w:style w:type="paragraph" w:customStyle="1" w:styleId="CaptionedFigure">
    <w:name w:val="Captioned Figure"/>
    <w:basedOn w:val="Figure"/>
    <w:pPr>
      <w:keepNext/>
    </w:pPr>
  </w:style>
  <w:style w:type="character" w:customStyle="1" w:styleId="BeschriftungZchn">
    <w:name w:val="Beschriftung Zchn"/>
    <w:basedOn w:val="Absatz-Standardschriftart"/>
    <w:link w:val="Beschriftung"/>
  </w:style>
  <w:style w:type="character" w:customStyle="1" w:styleId="VerbatimChar">
    <w:name w:val="Verbatim Char"/>
    <w:basedOn w:val="BeschriftungZchn"/>
    <w:link w:val="SourceCode"/>
    <w:rPr>
      <w:rFonts w:ascii="Consolas" w:hAnsi="Consolas"/>
      <w:sz w:val="22"/>
    </w:rPr>
  </w:style>
  <w:style w:type="character" w:customStyle="1" w:styleId="SectionNumber">
    <w:name w:val="Section Number"/>
    <w:basedOn w:val="BeschriftungZchn"/>
  </w:style>
  <w:style w:type="character" w:styleId="Funotenzeichen">
    <w:name w:val="footnote reference"/>
    <w:basedOn w:val="BeschriftungZchn"/>
    <w:rPr>
      <w:vertAlign w:val="superscript"/>
    </w:rPr>
  </w:style>
  <w:style w:type="character" w:styleId="Link">
    <w:name w:val="Hyperlink"/>
    <w:basedOn w:val="BeschriftungZchn"/>
    <w:rPr>
      <w:color w:val="156082" w:themeColor="accent1"/>
    </w:rPr>
  </w:style>
  <w:style w:type="paragraph" w:styleId="Inhaltsverzeichnisberschrift">
    <w:name w:val="TOC Heading"/>
    <w:basedOn w:val="berschrift1"/>
    <w:next w:val="Textkrper"/>
    <w:uiPriority w:val="39"/>
    <w:unhideWhenUsed/>
    <w:qFormat/>
    <w:pPr>
      <w:spacing w:before="240" w:line="259" w:lineRule="auto"/>
      <w:outlineLvl w:val="9"/>
    </w:pPr>
  </w:style>
  <w:style w:type="paragraph" w:customStyle="1" w:styleId="SourceCode">
    <w:name w:val="Source Code"/>
    <w:basedOn w:val="Standard"/>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BesuchterLink">
    <w:name w:val="FollowedHyperlink"/>
    <w:basedOn w:val="Absatz-Standardschriftart"/>
    <w:semiHidden/>
    <w:unhideWhenUsed/>
    <w:rsid w:val="0073019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42" Type="http://schemas.openxmlformats.org/officeDocument/2006/relationships/hyperlink" Target="https://www.bakermckenzie.com/-/media/files/insight/events/2022/crypto-boot-camp-2022/blockchaincryptoglossary.pdf" TargetMode="External"/><Relationship Id="rId143" Type="http://schemas.openxmlformats.org/officeDocument/2006/relationships/hyperlink" Target="https://www.bakermckenzie.com/-/media/files/insight/events/2022/crypto-boot-camp-2022/blockchaincryptoglossary.pdf" TargetMode="External"/><Relationship Id="rId144" Type="http://schemas.openxmlformats.org/officeDocument/2006/relationships/hyperlink" Target="https://www.bakermckenzie.com/-/media/files/insight/events/2022/crypto-boot-camp-2022/blockchaincryptoglossary.pdf" TargetMode="External"/><Relationship Id="rId145" Type="http://schemas.openxmlformats.org/officeDocument/2006/relationships/hyperlink" Target="https://www.bakermckenzie.com/-/media/files/insight/events/2022/crypto-boot-camp-2022/blockchaincryptoglossary.pdf" TargetMode="External"/><Relationship Id="rId146" Type="http://schemas.openxmlformats.org/officeDocument/2006/relationships/hyperlink" Target="https://www.bakermckenzie.com/-/media/files/insight/events/2022/crypto-boot-camp-2022/blockchaincryptoglossary.pdf" TargetMode="External"/><Relationship Id="rId147" Type="http://schemas.openxmlformats.org/officeDocument/2006/relationships/hyperlink" Target="https://www.bakermckenzie.com/-/media/files/insight/events/2022/crypto-boot-camp-2022/blockchaincryptoglossary.pdf" TargetMode="External"/><Relationship Id="rId148" Type="http://schemas.openxmlformats.org/officeDocument/2006/relationships/hyperlink" Target="https://www.bakermckenzie.com/-/media/files/insight/events/2022/crypto-boot-camp-2022/blockchaincryptoglossary.pdf" TargetMode="External"/><Relationship Id="rId149" Type="http://schemas.openxmlformats.org/officeDocument/2006/relationships/hyperlink" Target="https://www.bakermckenzie.com/-/media/files/insight/events/2022/crypto-boot-camp-2022/blockchaincryptoglossary.pdf" TargetMode="External"/><Relationship Id="rId40" Type="http://schemas.openxmlformats.org/officeDocument/2006/relationships/hyperlink" Target="https://www.bakermckenzie.com/-/media/files/insight/events/2022/crypto-boot-camp-2022/blockchaincryptoglossary.pdf" TargetMode="External"/><Relationship Id="rId41" Type="http://schemas.openxmlformats.org/officeDocument/2006/relationships/hyperlink" Target="https://www.bakermckenzie.com/-/media/files/insight/events/2022/crypto-boot-camp-2022/blockchaincryptoglossary.pdf" TargetMode="External"/><Relationship Id="rId42" Type="http://schemas.openxmlformats.org/officeDocument/2006/relationships/hyperlink" Target="https://www.bakermckenzie.com/-/media/files/insight/events/2022/crypto-boot-camp-2022/blockchaincryptoglossary.pdf" TargetMode="External"/><Relationship Id="rId43" Type="http://schemas.openxmlformats.org/officeDocument/2006/relationships/hyperlink" Target="https://www.coinapi.io/learn/glossary/centralized-exchange-cex" TargetMode="External"/><Relationship Id="rId44" Type="http://schemas.openxmlformats.org/officeDocument/2006/relationships/hyperlink" Target="https://www.bakermckenzie.com/-/media/files/insight/events/2022/crypto-boot-camp-2022/blockchaincryptoglossary.pdf" TargetMode="External"/><Relationship Id="rId45" Type="http://schemas.openxmlformats.org/officeDocument/2006/relationships/hyperlink" Target="https://www.bakermckenzie.com/-/media/files/insight/events/2022/crypto-boot-camp-2022/blockchaincryptoglossary.pdf" TargetMode="External"/><Relationship Id="rId46" Type="http://schemas.openxmlformats.org/officeDocument/2006/relationships/hyperlink" Target="https://www.bakermckenzie.com/-/media/files/insight/events/2022/crypto-boot-camp-2022/blockchaincryptoglossary.pdf" TargetMode="External"/><Relationship Id="rId47" Type="http://schemas.openxmlformats.org/officeDocument/2006/relationships/hyperlink" Target="https://www.bakermckenzie.com/-/media/files/insight/events/2022/crypto-boot-camp-2022/blockchaincryptoglossary.pdf" TargetMode="External"/><Relationship Id="rId48" Type="http://schemas.openxmlformats.org/officeDocument/2006/relationships/hyperlink" Target="https://www.bakermckenzie.com/-/media/files/insight/events/2022/crypto-boot-camp-2022/blockchaincryptoglossary.pdf" TargetMode="External"/><Relationship Id="rId49" Type="http://schemas.openxmlformats.org/officeDocument/2006/relationships/hyperlink" Target="https://www.bakermckenzie.com/-/media/files/insight/events/2022/crypto-boot-camp-2022/blockchaincryptoglossary.pdf" TargetMode="External"/><Relationship Id="rId80" Type="http://schemas.openxmlformats.org/officeDocument/2006/relationships/hyperlink" Target="https://www.investopedia.com/deal-with-crypto-fomo-6455103" TargetMode="External"/><Relationship Id="rId81" Type="http://schemas.openxmlformats.org/officeDocument/2006/relationships/hyperlink" Target="https://www.bakermckenzie.com/-/media/files/insight/events/2022/crypto-boot-camp-2022/blockchaincryptoglossary.pdf" TargetMode="External"/><Relationship Id="rId82" Type="http://schemas.openxmlformats.org/officeDocument/2006/relationships/hyperlink" Target="https://www.bakermckenzie.com/-/media/files/insight/events/2022/crypto-boot-camp-2022/blockchaincryptoglossary.pdf" TargetMode="External"/><Relationship Id="rId83" Type="http://schemas.openxmlformats.org/officeDocument/2006/relationships/hyperlink" Target="https://www.bakermckenzie.com/-/media/files/insight/events/2022/crypto-boot-camp-2022/blockchaincryptoglossary.pdf" TargetMode="External"/><Relationship Id="rId84" Type="http://schemas.openxmlformats.org/officeDocument/2006/relationships/hyperlink" Target="https://www.bakermckenzie.com/-/media/files/insight/events/2022/crypto-boot-camp-2022/blockchaincryptoglossary.pdf" TargetMode="External"/><Relationship Id="rId85" Type="http://schemas.openxmlformats.org/officeDocument/2006/relationships/hyperlink" Target="https://www.bakermckenzie.com/-/media/files/insight/events/2022/crypto-boot-camp-2022/blockchaincryptoglossary.pdf" TargetMode="External"/><Relationship Id="rId86" Type="http://schemas.openxmlformats.org/officeDocument/2006/relationships/hyperlink" Target="https://www.bakermckenzie.com/-/media/files/insight/events/2022/crypto-boot-camp-2022/blockchaincryptoglossary.pdf" TargetMode="External"/><Relationship Id="rId87" Type="http://schemas.openxmlformats.org/officeDocument/2006/relationships/hyperlink" Target="https://www.bakermckenzie.com/-/media/files/insight/events/2022/crypto-boot-camp-2022/blockchaincryptoglossary.pdf" TargetMode="External"/><Relationship Id="rId88" Type="http://schemas.openxmlformats.org/officeDocument/2006/relationships/hyperlink" Target="https://www.bakermckenzie.com/-/media/files/insight/events/2022/crypto-boot-camp-2022/blockchaincryptoglossary.pdf" TargetMode="External"/><Relationship Id="rId89" Type="http://schemas.openxmlformats.org/officeDocument/2006/relationships/hyperlink" Target="https://www.bakermckenzie.com/-/media/files/insight/events/2022/crypto-boot-camp-2022/blockchaincryptoglossary.pdf" TargetMode="External"/><Relationship Id="rId110" Type="http://schemas.openxmlformats.org/officeDocument/2006/relationships/hyperlink" Target="https://www.bakermckenzie.com/-/media/files/insight/events/2022/crypto-boot-camp-2022/blockchaincryptoglossary.pdf" TargetMode="External"/><Relationship Id="rId111" Type="http://schemas.openxmlformats.org/officeDocument/2006/relationships/hyperlink" Target="https://www.bakermckenzie.com/-/media/files/insight/events/2022/crypto-boot-camp-2022/blockchaincryptoglossary.pdf" TargetMode="External"/><Relationship Id="rId112" Type="http://schemas.openxmlformats.org/officeDocument/2006/relationships/hyperlink" Target="https://www.bakermckenzie.com/-/media/files/insight/events/2022/crypto-boot-camp-2022/blockchaincryptoglossary.pdf" TargetMode="External"/><Relationship Id="rId113" Type="http://schemas.openxmlformats.org/officeDocument/2006/relationships/hyperlink" Target="https://www.binance.com/en/square/post/23356911581522" TargetMode="External"/><Relationship Id="rId114" Type="http://schemas.openxmlformats.org/officeDocument/2006/relationships/hyperlink" Target="https://www.binance.com/en/square/post/23356911581522" TargetMode="External"/><Relationship Id="rId115" Type="http://schemas.openxmlformats.org/officeDocument/2006/relationships/hyperlink" Target="https://www.binance.com/en/square/post/23356911581522" TargetMode="External"/><Relationship Id="rId116" Type="http://schemas.openxmlformats.org/officeDocument/2006/relationships/hyperlink" Target="https://www.bakermckenzie.com/-/media/files/insight/events/2022/crypto-boot-camp-2022/blockchaincryptoglossary.pdf" TargetMode="External"/><Relationship Id="rId117" Type="http://schemas.openxmlformats.org/officeDocument/2006/relationships/hyperlink" Target="https://www.bakermckenzie.com/-/media/files/insight/events/2022/crypto-boot-camp-2022/blockchaincryptoglossary.pdf" TargetMode="External"/><Relationship Id="rId118" Type="http://schemas.openxmlformats.org/officeDocument/2006/relationships/hyperlink" Target="https://www.gemini.com/cryptopedia/what-is-a-liquidity-pool-crypto-market-liquidity" TargetMode="External"/><Relationship Id="rId119" Type="http://schemas.openxmlformats.org/officeDocument/2006/relationships/hyperlink" Target="https://www.bakermckenzie.com/-/media/files/insight/events/2022/crypto-boot-camp-2022/blockchaincryptoglossary.pdf" TargetMode="External"/><Relationship Id="rId150" Type="http://schemas.openxmlformats.org/officeDocument/2006/relationships/hyperlink" Target="https://www.bakermckenzie.com/-/media/files/insight/events/2022/crypto-boot-camp-2022/blockchaincryptoglossary.pdf" TargetMode="External"/><Relationship Id="rId151" Type="http://schemas.openxmlformats.org/officeDocument/2006/relationships/hyperlink" Target="https://www.walletofsatoshi.com/" TargetMode="External"/><Relationship Id="rId152" Type="http://schemas.openxmlformats.org/officeDocument/2006/relationships/hyperlink" Target="https://www.bakermckenzie.com/-/media/files/insight/events/2022/crypto-boot-camp-2022/blockchaincryptoglossary.pdf" TargetMode="External"/><Relationship Id="rId10" Type="http://schemas.openxmlformats.org/officeDocument/2006/relationships/hyperlink" Target="https://LegierGroup.com/Scandic_Trust_Group_LLC_Extract_from_the_Unified_State_Register.pdf" TargetMode="External"/><Relationship Id="rId11" Type="http://schemas.openxmlformats.org/officeDocument/2006/relationships/hyperlink" Target="mailto:Office@LegierGroup.com" TargetMode="External"/><Relationship Id="rId12" Type="http://schemas.openxmlformats.org/officeDocument/2006/relationships/hyperlink" Target="https://www.Handelsregister.de/rp_web/normalesuche/welcome.xhtml" TargetMode="External"/><Relationship Id="rId13" Type="http://schemas.openxmlformats.org/officeDocument/2006/relationships/hyperlink" Target="https://www.bakermckenzie.com/-/media/files/insight/events/2022/crypto-boot-camp-2022/blockchaincryptoglossary.pdf" TargetMode="External"/><Relationship Id="rId14" Type="http://schemas.openxmlformats.org/officeDocument/2006/relationships/hyperlink" Target="https://www.bakermckenzie.com/-/media/files/insight/events/2022/crypto-boot-camp-2022/blockchaincryptoglossary.pdf" TargetMode="External"/><Relationship Id="rId15" Type="http://schemas.openxmlformats.org/officeDocument/2006/relationships/hyperlink" Target="https://www.bakermckenzie.com/-/media/files/insight/events/2022/crypto-boot-camp-2022/blockchaincryptoglossary.pdf" TargetMode="External"/><Relationship Id="rId16" Type="http://schemas.openxmlformats.org/officeDocument/2006/relationships/hyperlink" Target="https://www.coingecko.com/en/glossary" TargetMode="External"/><Relationship Id="rId17" Type="http://schemas.openxmlformats.org/officeDocument/2006/relationships/hyperlink" Target="https://www.coingecko.com/en/glossary" TargetMode="External"/><Relationship Id="rId18" Type="http://schemas.openxmlformats.org/officeDocument/2006/relationships/hyperlink" Target="https://www.coingecko.com/en/glossary" TargetMode="External"/><Relationship Id="rId19" Type="http://schemas.openxmlformats.org/officeDocument/2006/relationships/hyperlink" Target="https://www.bakermckenzie.com/-/media/files/insight/events/2022/crypto-boot-camp-2022/blockchaincryptoglossary.pdf" TargetMode="External"/><Relationship Id="rId153" Type="http://schemas.openxmlformats.org/officeDocument/2006/relationships/hyperlink" Target="https://www.bakermckenzie.com/-/media/files/insight/events/2022/crypto-boot-camp-2022/blockchaincryptoglossary.pdf" TargetMode="External"/><Relationship Id="rId154" Type="http://schemas.openxmlformats.org/officeDocument/2006/relationships/hyperlink" Target="https://www.bakermckenzie.com/-/media/files/insight/events/2022/crypto-boot-camp-2022/blockchaincryptoglossary.pdf" TargetMode="External"/><Relationship Id="rId155" Type="http://schemas.openxmlformats.org/officeDocument/2006/relationships/hyperlink" Target="https://www.bakermckenzie.com/-/media/files/insight/events/2022/crypto-boot-camp-2022/blockchaincryptoglossary.pdf" TargetMode="External"/><Relationship Id="rId156" Type="http://schemas.openxmlformats.org/officeDocument/2006/relationships/hyperlink" Target="https://www.bakermckenzie.com/-/media/files/insight/events/2022/crypto-boot-camp-2022/blockchaincryptoglossary.pdf" TargetMode="External"/><Relationship Id="rId157" Type="http://schemas.openxmlformats.org/officeDocument/2006/relationships/hyperlink" Target="https://www.bakermckenzie.com/-/media/files/insight/events/2022/crypto-boot-camp-2022/blockchaincryptoglossary.pdf" TargetMode="External"/><Relationship Id="rId158" Type="http://schemas.openxmlformats.org/officeDocument/2006/relationships/hyperlink" Target="https://www.bakermckenzie.com/-/media/files/insight/events/2022/crypto-boot-camp-2022/blockchaincryptoglossary.pdf" TargetMode="External"/><Relationship Id="rId159" Type="http://schemas.openxmlformats.org/officeDocument/2006/relationships/hyperlink" Target="https://www.bakermckenzie.com/-/media/files/insight/events/2022/crypto-boot-camp-2022/blockchaincryptoglossary.pdf" TargetMode="External"/><Relationship Id="rId50" Type="http://schemas.openxmlformats.org/officeDocument/2006/relationships/hyperlink" Target="https://www.bakermckenzie.com/-/media/files/insight/events/2022/crypto-boot-camp-2022/blockchaincryptoglossary.pdf" TargetMode="External"/><Relationship Id="rId51" Type="http://schemas.openxmlformats.org/officeDocument/2006/relationships/hyperlink" Target="https://www.bakermckenzie.com/-/media/files/insight/events/2022/crypto-boot-camp-2022/blockchaincryptoglossary.pdf" TargetMode="External"/><Relationship Id="rId52" Type="http://schemas.openxmlformats.org/officeDocument/2006/relationships/hyperlink" Target="https://www.bakermckenzie.com/-/media/files/insight/events/2022/crypto-boot-camp-2022/blockchaincryptoglossary.pdf" TargetMode="External"/><Relationship Id="rId53" Type="http://schemas.openxmlformats.org/officeDocument/2006/relationships/hyperlink" Target="https://www.bakermckenzie.com/-/media/files/insight/events/2022/crypto-boot-camp-2022/blockchaincryptoglossary.pdf" TargetMode="External"/><Relationship Id="rId54" Type="http://schemas.openxmlformats.org/officeDocument/2006/relationships/hyperlink" Target="https://www.bakermckenzie.com/-/media/files/insight/events/2022/crypto-boot-camp-2022/blockchaincryptoglossary.pdf" TargetMode="External"/><Relationship Id="rId55" Type="http://schemas.openxmlformats.org/officeDocument/2006/relationships/hyperlink" Target="https://www.bakermckenzie.com/-/media/files/insight/events/2022/crypto-boot-camp-2022/blockchaincryptoglossary.pdf" TargetMode="External"/><Relationship Id="rId56" Type="http://schemas.openxmlformats.org/officeDocument/2006/relationships/hyperlink" Target="https://www.bakermckenzie.com/-/media/files/insight/events/2022/crypto-boot-camp-2022/blockchaincryptoglossary.pdf" TargetMode="External"/><Relationship Id="rId57" Type="http://schemas.openxmlformats.org/officeDocument/2006/relationships/hyperlink" Target="https://www.bakermckenzie.com/-/media/files/insight/events/2022/crypto-boot-camp-2022/blockchaincryptoglossary.pdf" TargetMode="External"/><Relationship Id="rId58" Type="http://schemas.openxmlformats.org/officeDocument/2006/relationships/hyperlink" Target="https://www.bakermckenzie.com/-/media/files/insight/events/2022/crypto-boot-camp-2022/blockchaincryptoglossary.pdf" TargetMode="External"/><Relationship Id="rId59" Type="http://schemas.openxmlformats.org/officeDocument/2006/relationships/hyperlink" Target="https://www.bakermckenzie.com/-/media/files/insight/events/2022/crypto-boot-camp-2022/blockchaincryptoglossary.pdf" TargetMode="External"/><Relationship Id="rId90" Type="http://schemas.openxmlformats.org/officeDocument/2006/relationships/hyperlink" Target="https://www.coinbase.com/en-it/learn/crypto-basics/what-is-a-bitcoin-halving" TargetMode="External"/><Relationship Id="rId91" Type="http://schemas.openxmlformats.org/officeDocument/2006/relationships/hyperlink" Target="https://www.coinbase.com/en-it/learn/crypto-basics/what-is-a-bitcoin-halving" TargetMode="External"/><Relationship Id="rId92" Type="http://schemas.openxmlformats.org/officeDocument/2006/relationships/hyperlink" Target="https://www.bakermckenzie.com/-/media/files/insight/events/2022/crypto-boot-camp-2022/blockchaincryptoglossary.pdf" TargetMode="External"/><Relationship Id="rId93" Type="http://schemas.openxmlformats.org/officeDocument/2006/relationships/hyperlink" Target="https://www.bakermckenzie.com/-/media/files/insight/events/2022/crypto-boot-camp-2022/blockchaincryptoglossary.pdf" TargetMode="External"/><Relationship Id="rId94" Type="http://schemas.openxmlformats.org/officeDocument/2006/relationships/hyperlink" Target="https://www.bakermckenzie.com/-/media/files/insight/events/2022/crypto-boot-camp-2022/blockchaincryptoglossary.pdf" TargetMode="External"/><Relationship Id="rId95" Type="http://schemas.openxmlformats.org/officeDocument/2006/relationships/hyperlink" Target="https://www.bakermckenzie.com/-/media/files/insight/events/2022/crypto-boot-camp-2022/blockchaincryptoglossary.pdf" TargetMode="External"/><Relationship Id="rId96" Type="http://schemas.openxmlformats.org/officeDocument/2006/relationships/hyperlink" Target="https://www.bakermckenzie.com/-/media/files/insight/events/2022/crypto-boot-camp-2022/blockchaincryptoglossary.pdf" TargetMode="External"/><Relationship Id="rId97" Type="http://schemas.openxmlformats.org/officeDocument/2006/relationships/hyperlink" Target="https://www.tradereply.com/education/hash-function" TargetMode="External"/><Relationship Id="rId98" Type="http://schemas.openxmlformats.org/officeDocument/2006/relationships/hyperlink" Target="https://www.tradereply.com/education/hash-function" TargetMode="External"/><Relationship Id="rId99" Type="http://schemas.openxmlformats.org/officeDocument/2006/relationships/hyperlink" Target="https://crypto.com/glossary/hodl" TargetMode="External"/><Relationship Id="rId120" Type="http://schemas.openxmlformats.org/officeDocument/2006/relationships/hyperlink" Target="https://www.bakermckenzie.com/-/media/files/insight/events/2022/crypto-boot-camp-2022/blockchaincryptoglossary.pdf" TargetMode="External"/><Relationship Id="rId121" Type="http://schemas.openxmlformats.org/officeDocument/2006/relationships/hyperlink" Target="https://www.bakermckenzie.com/-/media/files/insight/events/2022/crypto-boot-camp-2022/blockchaincryptoglossary.pdf" TargetMode="External"/><Relationship Id="rId122" Type="http://schemas.openxmlformats.org/officeDocument/2006/relationships/hyperlink" Target="https://www.bakermckenzie.com/-/media/files/insight/events/2022/crypto-boot-camp-2022/blockchaincryptoglossary.pdf" TargetMode="External"/><Relationship Id="rId123" Type="http://schemas.openxmlformats.org/officeDocument/2006/relationships/hyperlink" Target="https://www.bakermckenzie.com/-/media/files/insight/events/2022/crypto-boot-camp-2022/blockchaincryptoglossary.pdf" TargetMode="External"/><Relationship Id="rId124" Type="http://schemas.openxmlformats.org/officeDocument/2006/relationships/hyperlink" Target="https://www.bakermckenzie.com/-/media/files/insight/events/2022/crypto-boot-camp-2022/blockchaincryptoglossary.pdf" TargetMode="External"/><Relationship Id="rId125" Type="http://schemas.openxmlformats.org/officeDocument/2006/relationships/hyperlink" Target="https://www.bakermckenzie.com/-/media/files/insight/events/2022/crypto-boot-camp-2022/blockchaincryptoglossary.pdf" TargetMode="External"/><Relationship Id="rId126" Type="http://schemas.openxmlformats.org/officeDocument/2006/relationships/hyperlink" Target="https://www.bakermckenzie.com/-/media/files/insight/events/2022/crypto-boot-camp-2022/blockchaincryptoglossary.pdf" TargetMode="External"/><Relationship Id="rId127" Type="http://schemas.openxmlformats.org/officeDocument/2006/relationships/hyperlink" Target="https://www.bakermckenzie.com/-/media/files/insight/events/2022/crypto-boot-camp-2022/blockchaincryptoglossary.pdf" TargetMode="External"/><Relationship Id="rId128" Type="http://schemas.openxmlformats.org/officeDocument/2006/relationships/hyperlink" Target="https://www.bakermckenzie.com/-/media/files/insight/events/2022/crypto-boot-camp-2022/blockchaincryptoglossary.pdf" TargetMode="External"/><Relationship Id="rId129" Type="http://schemas.openxmlformats.org/officeDocument/2006/relationships/hyperlink" Target="https://www.bakermckenzie.com/-/media/files/insight/events/2022/crypto-boot-camp-2022/blockchaincryptoglossary.pdf" TargetMode="External"/><Relationship Id="rId160" Type="http://schemas.openxmlformats.org/officeDocument/2006/relationships/hyperlink" Target="https://www.bakermckenzie.com/-/media/files/insight/events/2022/crypto-boot-camp-2022/blockchaincryptoglossary.pdf" TargetMode="External"/><Relationship Id="rId161" Type="http://schemas.openxmlformats.org/officeDocument/2006/relationships/hyperlink" Target="https://www.bakermckenzie.com/-/media/files/insight/events/2022/crypto-boot-camp-2022/blockchaincryptoglossary.pdf" TargetMode="External"/><Relationship Id="rId162" Type="http://schemas.openxmlformats.org/officeDocument/2006/relationships/hyperlink" Target="https://www.bakermckenzie.com/-/media/files/insight/events/2022/crypto-boot-camp-2022/blockchaincryptoglossary.pdf" TargetMode="External"/><Relationship Id="rId20" Type="http://schemas.openxmlformats.org/officeDocument/2006/relationships/hyperlink" Target="https://sumsub.com/blog/crypto-aml-guide/" TargetMode="External"/><Relationship Id="rId21" Type="http://schemas.openxmlformats.org/officeDocument/2006/relationships/hyperlink" Target="https://www.coingecko.com/en/glossary" TargetMode="External"/><Relationship Id="rId22" Type="http://schemas.openxmlformats.org/officeDocument/2006/relationships/hyperlink" Target="https://www.bakermckenzie.com/-/media/files/insight/events/2022/crypto-boot-camp-2022/blockchaincryptoglossary.pdf" TargetMode="External"/><Relationship Id="rId23" Type="http://schemas.openxmlformats.org/officeDocument/2006/relationships/hyperlink" Target="https://www.bakermckenzie.com/-/media/files/insight/events/2022/crypto-boot-camp-2022/blockchaincryptoglossary.pdf" TargetMode="External"/><Relationship Id="rId24" Type="http://schemas.openxmlformats.org/officeDocument/2006/relationships/hyperlink" Target="https://www.coingecko.com/en/glossary" TargetMode="External"/><Relationship Id="rId25" Type="http://schemas.openxmlformats.org/officeDocument/2006/relationships/hyperlink" Target="https://www.bakermckenzie.com/-/media/files/insight/events/2022/crypto-boot-camp-2022/blockchaincryptoglossary.pdf" TargetMode="External"/><Relationship Id="rId26" Type="http://schemas.openxmlformats.org/officeDocument/2006/relationships/hyperlink" Target="https://www.bakermckenzie.com/-/media/files/insight/events/2022/crypto-boot-camp-2022/blockchaincryptoglossary.pdf" TargetMode="External"/><Relationship Id="rId27" Type="http://schemas.openxmlformats.org/officeDocument/2006/relationships/hyperlink" Target="https://www.bakermckenzie.com/-/media/files/insight/events/2022/crypto-boot-camp-2022/blockchaincryptoglossary.pdf" TargetMode="External"/><Relationship Id="rId28" Type="http://schemas.openxmlformats.org/officeDocument/2006/relationships/hyperlink" Target="https://www.bakermckenzie.com/-/media/files/insight/events/2022/crypto-boot-camp-2022/blockchaincryptoglossary.pdf" TargetMode="External"/><Relationship Id="rId29" Type="http://schemas.openxmlformats.org/officeDocument/2006/relationships/hyperlink" Target="https://www.bakermckenzie.com/-/media/files/insight/events/2022/crypto-boot-camp-2022/blockchaincryptoglossary.pdf" TargetMode="External"/><Relationship Id="rId163" Type="http://schemas.openxmlformats.org/officeDocument/2006/relationships/hyperlink" Target="https://www.bakermckenzie.com/-/media/files/insight/events/2022/crypto-boot-camp-2022/blockchaincryptoglossary.pdf" TargetMode="External"/><Relationship Id="rId164" Type="http://schemas.openxmlformats.org/officeDocument/2006/relationships/hyperlink" Target="https://www.bakermckenzie.com/-/media/files/insight/events/2022/crypto-boot-camp-2022/blockchaincryptoglossary.pdf" TargetMode="External"/><Relationship Id="rId165" Type="http://schemas.openxmlformats.org/officeDocument/2006/relationships/hyperlink" Target="https://www.bakermckenzie.com/-/media/files/insight/events/2022/crypto-boot-camp-2022/blockchaincryptoglossary.pdf" TargetMode="External"/><Relationship Id="rId166" Type="http://schemas.openxmlformats.org/officeDocument/2006/relationships/hyperlink" Target="https://www.bakermckenzie.com/-/media/files/insight/events/2022/crypto-boot-camp-2022/blockchaincryptoglossary.pdf" TargetMode="External"/><Relationship Id="rId167" Type="http://schemas.openxmlformats.org/officeDocument/2006/relationships/hyperlink" Target="https://www.bakermckenzie.com/-/media/files/insight/events/2022/crypto-boot-camp-2022/blockchaincryptoglossary.pdf" TargetMode="External"/><Relationship Id="rId168" Type="http://schemas.openxmlformats.org/officeDocument/2006/relationships/hyperlink" Target="https://www.coinbase.com/learn/crypto-basics/what-are-crypto-whales" TargetMode="External"/><Relationship Id="rId169" Type="http://schemas.openxmlformats.org/officeDocument/2006/relationships/hyperlink" Target="https://www.bakermckenzie.com/-/media/files/insight/events/2022/crypto-boot-camp-2022/blockchaincryptoglossary.pdf" TargetMode="External"/><Relationship Id="rId60" Type="http://schemas.openxmlformats.org/officeDocument/2006/relationships/hyperlink" Target="https://www.bakermckenzie.com/-/media/files/insight/events/2022/crypto-boot-camp-2022/blockchaincryptoglossary.pdf" TargetMode="External"/><Relationship Id="rId61" Type="http://schemas.openxmlformats.org/officeDocument/2006/relationships/hyperlink" Target="https://www.bakermckenzie.com/-/media/files/insight/events/2022/crypto-boot-camp-2022/blockchaincryptoglossary.pdf" TargetMode="External"/><Relationship Id="rId62" Type="http://schemas.openxmlformats.org/officeDocument/2006/relationships/hyperlink" Target="https://www.bakermckenzie.com/-/media/files/insight/events/2022/crypto-boot-camp-2022/blockchaincryptoglossary.pdf" TargetMode="External"/><Relationship Id="rId63" Type="http://schemas.openxmlformats.org/officeDocument/2006/relationships/hyperlink" Target="https://www.bakermckenzie.com/-/media/files/insight/events/2022/crypto-boot-camp-2022/blockchaincryptoglossary.pdf" TargetMode="External"/><Relationship Id="rId64" Type="http://schemas.openxmlformats.org/officeDocument/2006/relationships/hyperlink" Target="https://coinmarketcap.com/academy/glossary/dyor" TargetMode="External"/><Relationship Id="rId65" Type="http://schemas.openxmlformats.org/officeDocument/2006/relationships/hyperlink" Target="https://www.bakermckenzie.com/-/media/files/insight/events/2022/crypto-boot-camp-2022/blockchaincryptoglossary.pdf" TargetMode="External"/><Relationship Id="rId66" Type="http://schemas.openxmlformats.org/officeDocument/2006/relationships/hyperlink" Target="https://www.bakermckenzie.com/-/media/files/insight/events/2022/crypto-boot-camp-2022/blockchaincryptoglossary.pdf" TargetMode="External"/><Relationship Id="rId67" Type="http://schemas.openxmlformats.org/officeDocument/2006/relationships/hyperlink" Target="https://www.bakermckenzie.com/-/media/files/insight/events/2022/crypto-boot-camp-2022/blockchaincryptoglossary.pdf" TargetMode="External"/><Relationship Id="rId68" Type="http://schemas.openxmlformats.org/officeDocument/2006/relationships/hyperlink" Target="https://www.bakermckenzie.com/-/media/files/insight/events/2022/crypto-boot-camp-2022/blockchaincryptoglossary.pdf" TargetMode="External"/><Relationship Id="rId69" Type="http://schemas.openxmlformats.org/officeDocument/2006/relationships/hyperlink" Target="https://www.bakermckenzie.com/-/media/files/insight/events/2022/crypto-boot-camp-2022/blockchaincryptoglossary.pdf" TargetMode="External"/><Relationship Id="rId130" Type="http://schemas.openxmlformats.org/officeDocument/2006/relationships/hyperlink" Target="https://www.bakermckenzie.com/-/media/files/insight/events/2022/crypto-boot-camp-2022/blockchaincryptoglossary.pdf" TargetMode="External"/><Relationship Id="rId131" Type="http://schemas.openxmlformats.org/officeDocument/2006/relationships/hyperlink" Target="https://www.bakermckenzie.com/-/media/files/insight/events/2022/crypto-boot-camp-2022/blockchaincryptoglossary.pdf" TargetMode="External"/><Relationship Id="rId132" Type="http://schemas.openxmlformats.org/officeDocument/2006/relationships/hyperlink" Target="https://www.bakermckenzie.com/-/media/files/insight/events/2022/crypto-boot-camp-2022/blockchaincryptoglossary.pdf" TargetMode="External"/><Relationship Id="rId133" Type="http://schemas.openxmlformats.org/officeDocument/2006/relationships/hyperlink" Target="https://www.bakermckenzie.com/-/media/files/insight/events/2022/crypto-boot-camp-2022/blockchaincryptoglossary.pdf" TargetMode="External"/><Relationship Id="rId134" Type="http://schemas.openxmlformats.org/officeDocument/2006/relationships/hyperlink" Target="https://www.bakermckenzie.com/-/media/files/insight/events/2022/crypto-boot-camp-2022/blockchaincryptoglossary.pdf" TargetMode="External"/><Relationship Id="rId135" Type="http://schemas.openxmlformats.org/officeDocument/2006/relationships/hyperlink" Target="https://www.bakermckenzie.com/-/media/files/insight/events/2022/crypto-boot-camp-2022/blockchaincryptoglossary.pdf" TargetMode="External"/><Relationship Id="rId136" Type="http://schemas.openxmlformats.org/officeDocument/2006/relationships/hyperlink" Target="https://www.bakermckenzie.com/-/media/files/insight/events/2022/crypto-boot-camp-2022/blockchaincryptoglossary.pdf" TargetMode="External"/><Relationship Id="rId137" Type="http://schemas.openxmlformats.org/officeDocument/2006/relationships/hyperlink" Target="https://www.bakermckenzie.com/-/media/files/insight/events/2022/crypto-boot-camp-2022/blockchaincryptoglossary.pdf" TargetMode="External"/><Relationship Id="rId138" Type="http://schemas.openxmlformats.org/officeDocument/2006/relationships/hyperlink" Target="https://www.bakermckenzie.com/-/media/files/insight/events/2022/crypto-boot-camp-2022/blockchaincryptoglossary.pdf" TargetMode="External"/><Relationship Id="rId139" Type="http://schemas.openxmlformats.org/officeDocument/2006/relationships/hyperlink" Target="https://www.bakermckenzie.com/-/media/files/insight/events/2022/crypto-boot-camp-2022/blockchaincryptoglossary.pdf" TargetMode="External"/><Relationship Id="rId170" Type="http://schemas.openxmlformats.org/officeDocument/2006/relationships/hyperlink" Target="https://www.bakermckenzie.com/-/media/files/insight/events/2022/crypto-boot-camp-2022/blockchaincryptoglossary.pdf" TargetMode="External"/><Relationship Id="rId171" Type="http://schemas.openxmlformats.org/officeDocument/2006/relationships/hyperlink" Target="https://www.kraken.com/learn/what-is-yield-farming" TargetMode="External"/><Relationship Id="rId172" Type="http://schemas.openxmlformats.org/officeDocument/2006/relationships/hyperlink" Target="https://www.bakermckenzie.com/-/media/files/insight/events/2022/crypto-boot-camp-2022/blockchaincryptoglossary.pdf" TargetMode="External"/><Relationship Id="rId30" Type="http://schemas.openxmlformats.org/officeDocument/2006/relationships/hyperlink" Target="https://www.bakermckenzie.com/-/media/files/insight/events/2022/crypto-boot-camp-2022/blockchaincryptoglossary.pdf" TargetMode="External"/><Relationship Id="rId31" Type="http://schemas.openxmlformats.org/officeDocument/2006/relationships/hyperlink" Target="https://www.bakermckenzie.com/-/media/files/insight/events/2022/crypto-boot-camp-2022/blockchaincryptoglossary.pdf" TargetMode="External"/><Relationship Id="rId32" Type="http://schemas.openxmlformats.org/officeDocument/2006/relationships/hyperlink" Target="https://www.bakermckenzie.com/-/media/files/insight/events/2022/crypto-boot-camp-2022/blockchaincryptoglossary.pdf" TargetMode="External"/><Relationship Id="rId33" Type="http://schemas.openxmlformats.org/officeDocument/2006/relationships/hyperlink" Target="https://www.bakermckenzie.com/-/media/files/insight/events/2022/crypto-boot-camp-2022/blockchaincryptoglossary.pdf" TargetMode="External"/><Relationship Id="rId34" Type="http://schemas.openxmlformats.org/officeDocument/2006/relationships/hyperlink" Target="https://www.bakermckenzie.com/-/media/files/insight/events/2022/crypto-boot-camp-2022/blockchaincryptoglossary.pdf" TargetMode="External"/><Relationship Id="rId35" Type="http://schemas.openxmlformats.org/officeDocument/2006/relationships/hyperlink" Target="https://www.bakermckenzie.com/-/media/files/insight/events/2022/crypto-boot-camp-2022/blockchaincryptoglossary.pdf" TargetMode="External"/><Relationship Id="rId36" Type="http://schemas.openxmlformats.org/officeDocument/2006/relationships/hyperlink" Target="https://www.bakermckenzie.com/-/media/files/insight/events/2022/crypto-boot-camp-2022/blockchaincryptoglossary.pdf" TargetMode="External"/><Relationship Id="rId37" Type="http://schemas.openxmlformats.org/officeDocument/2006/relationships/hyperlink" Target="https://www.bakermckenzie.com/-/media/files/insight/events/2022/crypto-boot-camp-2022/blockchaincryptoglossary.pdf" TargetMode="External"/><Relationship Id="rId38" Type="http://schemas.openxmlformats.org/officeDocument/2006/relationships/hyperlink" Target="https://www.bakermckenzie.com/-/media/files/insight/events/2022/crypto-boot-camp-2022/blockchaincryptoglossary.pdf" TargetMode="External"/><Relationship Id="rId39" Type="http://schemas.openxmlformats.org/officeDocument/2006/relationships/hyperlink" Target="https://www.bakermckenzie.com/-/media/files/insight/events/2022/crypto-boot-camp-2022/blockchaincryptoglossary.pdf" TargetMode="External"/><Relationship Id="rId173" Type="http://schemas.openxmlformats.org/officeDocument/2006/relationships/hyperlink" Target="https://www.bakermckenzie.com/-/media/files/insight/events/2022/crypto-boot-camp-2022/blockchaincryptoglossary.pdf" TargetMode="External"/><Relationship Id="rId174" Type="http://schemas.openxmlformats.org/officeDocument/2006/relationships/fontTable" Target="fontTable.xml"/><Relationship Id="rId175" Type="http://schemas.openxmlformats.org/officeDocument/2006/relationships/theme" Target="theme/theme1.xml"/><Relationship Id="rId70" Type="http://schemas.openxmlformats.org/officeDocument/2006/relationships/hyperlink" Target="https://www.bakermckenzie.com/-/media/files/insight/events/2022/crypto-boot-camp-2022/blockchaincryptoglossary.pdf" TargetMode="External"/><Relationship Id="rId71" Type="http://schemas.openxmlformats.org/officeDocument/2006/relationships/hyperlink" Target="https://www.bakermckenzie.com/-/media/files/insight/events/2022/crypto-boot-camp-2022/blockchaincryptoglossary.pdf" TargetMode="External"/><Relationship Id="rId72" Type="http://schemas.openxmlformats.org/officeDocument/2006/relationships/hyperlink" Target="https://www.bakermckenzie.com/-/media/files/insight/events/2022/crypto-boot-camp-2022/blockchaincryptoglossary.pdf" TargetMode="External"/><Relationship Id="rId73" Type="http://schemas.openxmlformats.org/officeDocument/2006/relationships/hyperlink" Target="https://www.bakermckenzie.com/-/media/files/insight/events/2022/crypto-boot-camp-2022/blockchaincryptoglossary.pdf" TargetMode="External"/><Relationship Id="rId74" Type="http://schemas.openxmlformats.org/officeDocument/2006/relationships/hyperlink" Target="https://www.bakermckenzie.com/-/media/files/insight/events/2022/crypto-boot-camp-2022/blockchaincryptoglossary.pdf" TargetMode="External"/><Relationship Id="rId75" Type="http://schemas.openxmlformats.org/officeDocument/2006/relationships/hyperlink" Target="https://www.bakermckenzie.com/-/media/files/insight/events/2022/crypto-boot-camp-2022/blockchaincryptoglossary.pdf" TargetMode="External"/><Relationship Id="rId76" Type="http://schemas.openxmlformats.org/officeDocument/2006/relationships/hyperlink" Target="https://www.bakermckenzie.com/-/media/files/insight/events/2022/crypto-boot-camp-2022/blockchaincryptoglossary.pdf" TargetMode="External"/><Relationship Id="rId77" Type="http://schemas.openxmlformats.org/officeDocument/2006/relationships/hyperlink" Target="https://www.bakermckenzie.com/-/media/files/insight/events/2022/crypto-boot-camp-2022/blockchaincryptoglossary.pdf" TargetMode="External"/><Relationship Id="rId78" Type="http://schemas.openxmlformats.org/officeDocument/2006/relationships/hyperlink" Target="https://www.bakermckenzie.com/-/media/files/insight/events/2022/crypto-boot-camp-2022/blockchaincryptoglossary.pdf" TargetMode="External"/><Relationship Id="rId79" Type="http://schemas.openxmlformats.org/officeDocument/2006/relationships/hyperlink" Target="https://www.bakermckenzie.com/-/media/files/insight/events/2022/crypto-boot-camp-2022/blockchaincryptoglossary.pdf"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100" Type="http://schemas.openxmlformats.org/officeDocument/2006/relationships/hyperlink" Target="https://crypto.com/glossary/hodl" TargetMode="External"/><Relationship Id="rId101" Type="http://schemas.openxmlformats.org/officeDocument/2006/relationships/hyperlink" Target="https://www.bakermckenzie.com/-/media/files/insight/events/2022/crypto-boot-camp-2022/blockchaincryptoglossary.pdf" TargetMode="External"/><Relationship Id="rId102" Type="http://schemas.openxmlformats.org/officeDocument/2006/relationships/hyperlink" Target="https://www.bakermckenzie.com/-/media/files/insight/events/2022/crypto-boot-camp-2022/blockchaincryptoglossary.pdf" TargetMode="External"/><Relationship Id="rId103" Type="http://schemas.openxmlformats.org/officeDocument/2006/relationships/hyperlink" Target="https://www.coinbase.com/learn/crypto-glossary/what-is-an-initial-exchange-offering-ieo" TargetMode="External"/><Relationship Id="rId104" Type="http://schemas.openxmlformats.org/officeDocument/2006/relationships/hyperlink" Target="https://www.coinbase.com/learn/crypto-glossary/what-is-an-initial-exchange-offering-ieo" TargetMode="External"/><Relationship Id="rId105" Type="http://schemas.openxmlformats.org/officeDocument/2006/relationships/hyperlink" Target="https://www.coinbase.com/learn/crypto-glossary/what-is-an-initial-exchange-offering-ieo" TargetMode="External"/><Relationship Id="rId106" Type="http://schemas.openxmlformats.org/officeDocument/2006/relationships/hyperlink" Target="https://www.coingecko.com/learn/initial-dex-offering-ido" TargetMode="External"/><Relationship Id="rId107" Type="http://schemas.openxmlformats.org/officeDocument/2006/relationships/hyperlink" Target="https://medium.com/coinmonks/what-is-impermanent-loss-in-defi-how-to-avoid-it-abe59cf77d9e" TargetMode="External"/><Relationship Id="rId108" Type="http://schemas.openxmlformats.org/officeDocument/2006/relationships/hyperlink" Target="https://medium.com/coinmonks/what-is-impermanent-loss-in-defi-how-to-avoid-it-abe59cf77d9e" TargetMode="External"/><Relationship Id="rId109" Type="http://schemas.openxmlformats.org/officeDocument/2006/relationships/hyperlink" Target="https://www.coingecko.com/en/glossary" TargetMode="External"/><Relationship Id="rId5" Type="http://schemas.openxmlformats.org/officeDocument/2006/relationships/hyperlink" Target="mailto:Office@ScandicFinance.Global" TargetMode="External"/><Relationship Id="rId6" Type="http://schemas.openxmlformats.org/officeDocument/2006/relationships/hyperlink" Target="https://hkg.Databasesets.com/en/gongsimingdan/number/79325926" TargetMode="External"/><Relationship Id="rId7" Type="http://schemas.openxmlformats.org/officeDocument/2006/relationships/hyperlink" Target="mailto:Info@ScandicAssets.dev" TargetMode="External"/><Relationship Id="rId8" Type="http://schemas.openxmlformats.org/officeDocument/2006/relationships/hyperlink" Target="https://dieza.my.site.com/diezaqrverify/validateqr?id=001NM00000K2u4FYAR&amp;masterCode=CERTIFICATE_OF_FORMATION&amp;relatedToId=a1MNM000004ddaI2AQ" TargetMode="External"/><Relationship Id="rId9" Type="http://schemas.openxmlformats.org/officeDocument/2006/relationships/hyperlink" Target="mailto:Info@ScandicTrust.com" TargetMode="External"/><Relationship Id="rId140" Type="http://schemas.openxmlformats.org/officeDocument/2006/relationships/hyperlink" Target="https://www.bakermckenzie.com/-/media/files/insight/events/2022/crypto-boot-camp-2022/blockchaincryptoglossary.pdf" TargetMode="External"/><Relationship Id="rId141" Type="http://schemas.openxmlformats.org/officeDocument/2006/relationships/hyperlink" Target="https://www.bakermckenzie.com/-/media/files/insight/events/2022/crypto-boot-camp-2022/blockchaincryptoglossa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18403</Words>
  <Characters>115940</Characters>
  <Application>Microsoft Macintosh Word</Application>
  <DocSecurity>0</DocSecurity>
  <Lines>966</Lines>
  <Paragraphs>268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134075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 Semjonov</dc:creator>
  <cp:keywords/>
  <cp:lastModifiedBy>Ivan Semjonov</cp:lastModifiedBy>
  <cp:revision>2</cp:revision>
  <dcterms:created xsi:type="dcterms:W3CDTF">2025-12-07T21:52:00Z</dcterms:created>
  <dcterms:modified xsi:type="dcterms:W3CDTF">2025-12-07T21:52:00Z</dcterms:modified>
  <dc:languag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